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5AFA" w14:textId="063B73A9" w:rsidR="00BA37C2" w:rsidRPr="007A171D" w:rsidRDefault="00BA37C2" w:rsidP="00BA37C2">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7A7068">
        <w:rPr>
          <w:b/>
          <w:noProof/>
          <w:sz w:val="24"/>
        </w:rPr>
        <w:t>5</w:t>
      </w:r>
      <w:r w:rsidRPr="007A171D">
        <w:rPr>
          <w:b/>
          <w:noProof/>
          <w:sz w:val="24"/>
        </w:rPr>
        <w:tab/>
      </w:r>
      <w:r w:rsidR="00B93A06" w:rsidRPr="00B93A06">
        <w:rPr>
          <w:b/>
          <w:noProof/>
          <w:sz w:val="24"/>
        </w:rPr>
        <w:t>R4-2219594</w:t>
      </w:r>
      <w:bookmarkStart w:id="0" w:name="_GoBack"/>
      <w:bookmarkEnd w:id="0"/>
    </w:p>
    <w:p w14:paraId="0F000D01" w14:textId="193CC9F8" w:rsidR="00BA37C2" w:rsidRPr="00905B0F" w:rsidRDefault="00FE4B24" w:rsidP="00BA37C2">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0FFF8D39" w14:textId="77777777" w:rsidR="00233E8F" w:rsidRDefault="00233E8F" w:rsidP="005B1EEE">
      <w:pPr>
        <w:tabs>
          <w:tab w:val="left" w:pos="2820"/>
        </w:tabs>
        <w:spacing w:after="120"/>
        <w:ind w:left="1985" w:hanging="1985"/>
        <w:rPr>
          <w:rFonts w:ascii="Arial" w:hAnsi="Arial" w:cs="Arial"/>
          <w:b/>
          <w:lang w:eastAsia="ko-KR"/>
        </w:rPr>
      </w:pPr>
    </w:p>
    <w:p w14:paraId="59D97D7A"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R18 Discussion on MSD improvement</w:t>
      </w:r>
      <w:r w:rsidR="00B1505A">
        <w:rPr>
          <w:rFonts w:ascii="Arial" w:hAnsi="Arial" w:cs="Arial"/>
        </w:rPr>
        <w:t xml:space="preserve"> signalling</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7B027BAD"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B3243" w:rsidRPr="00AB3243">
        <w:rPr>
          <w:rFonts w:ascii="Arial" w:hAnsi="Arial" w:cs="Arial"/>
          <w:b/>
          <w:lang w:val="en-US"/>
        </w:rPr>
        <w:t>8.6.4.2</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5EC6F11" w14:textId="77777777"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E745C4">
        <w:rPr>
          <w:rFonts w:eastAsia="宋体"/>
          <w:lang w:eastAsia="zh-CN"/>
        </w:rPr>
        <w:t xml:space="preserve">. </w:t>
      </w:r>
      <w:r w:rsidR="00296189">
        <w:rPr>
          <w:rFonts w:eastAsia="宋体"/>
          <w:lang w:eastAsia="zh-CN"/>
        </w:rPr>
        <w:t>This paper will discuss the</w:t>
      </w:r>
      <w:r w:rsidR="00BB582E">
        <w:rPr>
          <w:rFonts w:eastAsia="宋体"/>
          <w:lang w:eastAsia="zh-CN"/>
        </w:rPr>
        <w:t xml:space="preserve"> signalling</w:t>
      </w:r>
      <w:r w:rsidR="00296189">
        <w:rPr>
          <w:rFonts w:eastAsia="宋体"/>
          <w:lang w:eastAsia="zh-CN"/>
        </w:rPr>
        <w:t xml:space="preserve"> aspects.</w:t>
      </w:r>
    </w:p>
    <w:p w14:paraId="2A6D9606" w14:textId="77777777" w:rsidR="00240C9F" w:rsidRPr="000E3A1D" w:rsidRDefault="00240C9F" w:rsidP="004D66E3">
      <w:pPr>
        <w:rPr>
          <w:rFonts w:eastAsia="宋体"/>
          <w:lang w:eastAsia="zh-CN"/>
        </w:rPr>
      </w:pPr>
    </w:p>
    <w:p w14:paraId="4F8D0D81" w14:textId="28E39779" w:rsidR="00045C1F" w:rsidRPr="00057784" w:rsidRDefault="006321FB" w:rsidP="00744C42">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300BA036" w14:textId="0D9F0B8B" w:rsidR="00687DE6" w:rsidRDefault="00687DE6" w:rsidP="00687DE6">
      <w:pPr>
        <w:pStyle w:val="2"/>
      </w:pPr>
      <w:r>
        <w:t>2.</w:t>
      </w:r>
      <w:r w:rsidR="001C3235">
        <w:t>1</w:t>
      </w:r>
      <w:r>
        <w:t xml:space="preserve"> </w:t>
      </w:r>
      <w:bookmarkStart w:id="3" w:name="_Hlk115187077"/>
      <w:r>
        <w:t>NW behaviour of MSD signalling</w:t>
      </w:r>
      <w:bookmarkEnd w:id="3"/>
    </w:p>
    <w:tbl>
      <w:tblPr>
        <w:tblStyle w:val="ab"/>
        <w:tblW w:w="0" w:type="auto"/>
        <w:tblLook w:val="04A0" w:firstRow="1" w:lastRow="0" w:firstColumn="1" w:lastColumn="0" w:noHBand="0" w:noVBand="1"/>
      </w:tblPr>
      <w:tblGrid>
        <w:gridCol w:w="9855"/>
      </w:tblGrid>
      <w:tr w:rsidR="00FC7143" w14:paraId="55D85758" w14:textId="77777777" w:rsidTr="00FC7143">
        <w:tc>
          <w:tcPr>
            <w:tcW w:w="9855" w:type="dxa"/>
          </w:tcPr>
          <w:p w14:paraId="33848523" w14:textId="659A1B12" w:rsidR="00FC7143" w:rsidRPr="00FC7143" w:rsidRDefault="00FC7143" w:rsidP="00FC7143">
            <w:pPr>
              <w:pStyle w:val="4"/>
              <w:numPr>
                <w:ilvl w:val="0"/>
                <w:numId w:val="0"/>
              </w:numPr>
              <w:tabs>
                <w:tab w:val="left" w:pos="432"/>
              </w:tabs>
              <w:spacing w:before="0"/>
              <w:ind w:left="864" w:hanging="864"/>
              <w:rPr>
                <w:b w:val="0"/>
                <w:szCs w:val="21"/>
                <w:u w:val="single"/>
                <w:lang w:val="en-US"/>
              </w:rPr>
            </w:pPr>
            <w:bookmarkStart w:id="4" w:name="OLE_LINK6"/>
            <w:r w:rsidRPr="00FC7143">
              <w:rPr>
                <w:b w:val="0"/>
                <w:sz w:val="20"/>
                <w:u w:val="single"/>
                <w:lang w:val="en-US" w:eastAsia="ko-KR"/>
              </w:rPr>
              <w:t>Issue 3-1-1</w:t>
            </w:r>
            <w:bookmarkEnd w:id="4"/>
            <w:r w:rsidRPr="00FC7143">
              <w:rPr>
                <w:b w:val="0"/>
                <w:sz w:val="20"/>
                <w:u w:val="single"/>
                <w:lang w:val="en-US" w:eastAsia="ko-KR"/>
              </w:rPr>
              <w:t>: What’s the supposed NW behavior for the possible lower MSD capability</w:t>
            </w:r>
          </w:p>
          <w:p w14:paraId="7DF45C5D" w14:textId="77777777" w:rsidR="00FC7143" w:rsidRPr="00FC7143" w:rsidRDefault="00FC7143" w:rsidP="00FC7143">
            <w:pPr>
              <w:spacing w:before="120"/>
            </w:pPr>
            <w:r w:rsidRPr="00FC7143">
              <w:rPr>
                <w:rFonts w:hint="eastAsia"/>
                <w:b/>
              </w:rPr>
              <w:t>O</w:t>
            </w:r>
            <w:r w:rsidRPr="00FC7143">
              <w:rPr>
                <w:b/>
              </w:rPr>
              <w:t>ption 1:</w:t>
            </w:r>
            <w:r w:rsidRPr="00FC7143">
              <w:t xml:space="preserve"> </w:t>
            </w:r>
            <w:r w:rsidRPr="00FC7143">
              <w:rPr>
                <w:bCs/>
              </w:rPr>
              <w:t>Further clarifications are needed on how network would handle UE with nominal or lower MSD differently before the consideration of UE capability introduction.</w:t>
            </w:r>
          </w:p>
          <w:p w14:paraId="22885505" w14:textId="77777777" w:rsidR="00FC7143" w:rsidRPr="00FC7143" w:rsidRDefault="00FC7143" w:rsidP="00F260B2">
            <w:pPr>
              <w:numPr>
                <w:ilvl w:val="0"/>
                <w:numId w:val="11"/>
              </w:numPr>
              <w:spacing w:before="120"/>
            </w:pPr>
            <w:r w:rsidRPr="00FC7143">
              <w:rPr>
                <w:rFonts w:hint="eastAsia"/>
                <w:lang w:eastAsia="zh-CN"/>
              </w:rPr>
              <w:t>N</w:t>
            </w:r>
            <w:r w:rsidRPr="00FC7143">
              <w:rPr>
                <w:lang w:eastAsia="zh-CN"/>
              </w:rPr>
              <w:t>W behaviour can be discussed along with the signalling design</w:t>
            </w:r>
          </w:p>
          <w:p w14:paraId="633276C2" w14:textId="77777777" w:rsidR="00FC7143" w:rsidRPr="00FC7143" w:rsidRDefault="00FC7143" w:rsidP="00FC7143">
            <w:pPr>
              <w:spacing w:before="120"/>
            </w:pPr>
            <w:r w:rsidRPr="00FC7143">
              <w:rPr>
                <w:rFonts w:hint="eastAsia"/>
                <w:b/>
              </w:rPr>
              <w:t>O</w:t>
            </w:r>
            <w:r w:rsidRPr="00FC7143">
              <w:rPr>
                <w:b/>
              </w:rPr>
              <w:t xml:space="preserve">ption 2: </w:t>
            </w:r>
            <w:r w:rsidRPr="00FC7143">
              <w:rPr>
                <w:bCs/>
              </w:rPr>
              <w:t>How NW handle the band combination configuration based on the MSD capability reporting is up to NW implementation.</w:t>
            </w:r>
          </w:p>
          <w:p w14:paraId="05E5A42F" w14:textId="11344D5B" w:rsidR="00FC7143" w:rsidRPr="00FC7143" w:rsidRDefault="00FC7143" w:rsidP="00F260B2">
            <w:pPr>
              <w:numPr>
                <w:ilvl w:val="0"/>
                <w:numId w:val="11"/>
              </w:numPr>
              <w:spacing w:before="120"/>
              <w:rPr>
                <w:lang w:val="en-US" w:eastAsia="zh-CN"/>
              </w:rPr>
            </w:pPr>
            <w:r w:rsidRPr="00FC7143">
              <w:rPr>
                <w:rFonts w:hint="eastAsia"/>
                <w:lang w:eastAsia="zh-CN"/>
              </w:rPr>
              <w:t>N</w:t>
            </w:r>
            <w:r w:rsidRPr="00FC7143">
              <w:rPr>
                <w:lang w:eastAsia="zh-CN"/>
              </w:rPr>
              <w:t>W behaviour can be discussed along with the signalling design</w:t>
            </w:r>
          </w:p>
        </w:tc>
      </w:tr>
    </w:tbl>
    <w:p w14:paraId="50EBC121" w14:textId="1F07A996" w:rsidR="00FC7143" w:rsidRDefault="00FC7143" w:rsidP="00FC7143">
      <w:pPr>
        <w:pStyle w:val="a0"/>
      </w:pPr>
    </w:p>
    <w:p w14:paraId="4D0DF324" w14:textId="07912A01" w:rsidR="008A0B7A" w:rsidRDefault="008A0B7A" w:rsidP="008A0B7A">
      <w:pPr>
        <w:rPr>
          <w:rFonts w:eastAsia="宋体"/>
          <w:lang w:eastAsia="zh-CN"/>
        </w:rPr>
      </w:pPr>
      <w:r>
        <w:rPr>
          <w:rFonts w:eastAsia="宋体"/>
          <w:lang w:eastAsia="zh-CN"/>
        </w:rPr>
        <w:t>For the two options</w:t>
      </w:r>
      <w:r w:rsidR="001A2991">
        <w:rPr>
          <w:rFonts w:eastAsia="宋体"/>
          <w:lang w:eastAsia="zh-CN"/>
        </w:rPr>
        <w:t xml:space="preserve">, </w:t>
      </w:r>
      <w:bookmarkStart w:id="5" w:name="_Hlk118297619"/>
      <w:r w:rsidR="001A2991">
        <w:rPr>
          <w:rFonts w:eastAsia="宋体"/>
          <w:lang w:eastAsia="zh-CN"/>
        </w:rPr>
        <w:t>b</w:t>
      </w:r>
      <w:r>
        <w:rPr>
          <w:rFonts w:eastAsia="宋体"/>
          <w:lang w:eastAsia="zh-CN"/>
        </w:rPr>
        <w:t>oth</w:t>
      </w:r>
      <w:r w:rsidR="001A2991">
        <w:rPr>
          <w:rFonts w:eastAsia="宋体"/>
          <w:lang w:eastAsia="zh-CN"/>
        </w:rPr>
        <w:t xml:space="preserve"> </w:t>
      </w:r>
      <w:r>
        <w:rPr>
          <w:rFonts w:eastAsia="宋体"/>
          <w:lang w:eastAsia="zh-CN"/>
        </w:rPr>
        <w:t xml:space="preserve">are ok with parallel discussion of signalling design and NW behaviour. This </w:t>
      </w:r>
      <w:r w:rsidR="001A2991">
        <w:rPr>
          <w:rFonts w:eastAsia="宋体"/>
          <w:lang w:eastAsia="zh-CN"/>
        </w:rPr>
        <w:t xml:space="preserve">can be considered common understanding that the NW behaviour discussion </w:t>
      </w:r>
      <w:r>
        <w:rPr>
          <w:rFonts w:eastAsia="宋体"/>
          <w:lang w:eastAsia="zh-CN"/>
        </w:rPr>
        <w:t>will not block the progress of signalling discussions.</w:t>
      </w:r>
      <w:bookmarkEnd w:id="5"/>
    </w:p>
    <w:p w14:paraId="2B3599DA" w14:textId="4A7CD39B" w:rsidR="008A0B7A" w:rsidRDefault="008A0B7A" w:rsidP="008A0B7A">
      <w:pPr>
        <w:rPr>
          <w:rFonts w:eastAsia="宋体"/>
          <w:lang w:eastAsia="zh-CN"/>
        </w:rPr>
      </w:pPr>
    </w:p>
    <w:p w14:paraId="45E68F14" w14:textId="42E91264" w:rsidR="001A2991" w:rsidRDefault="001A2991" w:rsidP="001A2991">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Pr="001A2991">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B</w:t>
      </w:r>
      <w:r w:rsidRPr="001A2991">
        <w:rPr>
          <w:rFonts w:eastAsia="等线"/>
          <w:b/>
          <w:lang w:val="en-US" w:eastAsia="zh-CN"/>
        </w:rPr>
        <w:t>oth</w:t>
      </w:r>
      <w:r>
        <w:rPr>
          <w:rFonts w:eastAsia="等线"/>
          <w:b/>
          <w:lang w:val="en-US" w:eastAsia="zh-CN"/>
        </w:rPr>
        <w:t xml:space="preserve"> candidate options</w:t>
      </w:r>
      <w:r w:rsidRPr="001A2991">
        <w:rPr>
          <w:rFonts w:eastAsia="等线"/>
          <w:b/>
          <w:lang w:val="en-US" w:eastAsia="zh-CN"/>
        </w:rPr>
        <w:t xml:space="preserve"> are ok with parallel discussion of </w:t>
      </w:r>
      <w:r w:rsidR="00B525B5" w:rsidRPr="001A2991">
        <w:rPr>
          <w:rFonts w:eastAsia="等线"/>
          <w:b/>
          <w:lang w:val="en-US" w:eastAsia="zh-CN"/>
        </w:rPr>
        <w:t>signaling</w:t>
      </w:r>
      <w:r w:rsidRPr="001A2991">
        <w:rPr>
          <w:rFonts w:eastAsia="等线"/>
          <w:b/>
          <w:lang w:val="en-US" w:eastAsia="zh-CN"/>
        </w:rPr>
        <w:t xml:space="preserve"> design and NW </w:t>
      </w:r>
      <w:r w:rsidR="00B525B5" w:rsidRPr="001A2991">
        <w:rPr>
          <w:rFonts w:eastAsia="等线"/>
          <w:b/>
          <w:lang w:val="en-US" w:eastAsia="zh-CN"/>
        </w:rPr>
        <w:t>behavior</w:t>
      </w:r>
      <w:r w:rsidRPr="001A2991">
        <w:rPr>
          <w:rFonts w:eastAsia="等线"/>
          <w:b/>
          <w:lang w:val="en-US" w:eastAsia="zh-CN"/>
        </w:rPr>
        <w:t xml:space="preserve">. </w:t>
      </w:r>
    </w:p>
    <w:p w14:paraId="11ED38A7" w14:textId="4D8A0DD0" w:rsidR="001A2991" w:rsidRDefault="001A2991" w:rsidP="001A2991">
      <w:pPr>
        <w:ind w:left="1418" w:hangingChars="709" w:hanging="1418"/>
        <w:rPr>
          <w:rFonts w:eastAsia="等线"/>
          <w:b/>
          <w:lang w:val="en-US" w:eastAsia="zh-CN"/>
        </w:rPr>
      </w:pPr>
    </w:p>
    <w:p w14:paraId="034E01AA" w14:textId="61001212" w:rsidR="001A2991" w:rsidRPr="001A2991" w:rsidRDefault="001A2991" w:rsidP="001A2991">
      <w:pPr>
        <w:ind w:left="1418" w:hangingChars="709" w:hanging="1418"/>
        <w:rPr>
          <w:rFonts w:ascii="Arial" w:hAnsi="Arial" w:cs="Arial"/>
          <w:b/>
          <w:lang w:val="en-US" w:eastAsia="ko-KR"/>
        </w:rPr>
      </w:pPr>
      <w:r w:rsidRPr="001A2991">
        <w:rPr>
          <w:rFonts w:eastAsia="等线" w:hint="eastAsia"/>
          <w:b/>
          <w:lang w:val="en-US" w:eastAsia="zh-CN"/>
        </w:rPr>
        <w:t>Proposal</w:t>
      </w:r>
      <w:r w:rsidRPr="001A2991">
        <w:rPr>
          <w:rFonts w:eastAsia="等线"/>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NW </w:t>
      </w:r>
      <w:r w:rsidR="00B525B5" w:rsidRPr="001A2991">
        <w:rPr>
          <w:rFonts w:eastAsia="等线"/>
          <w:b/>
          <w:lang w:val="en-US" w:eastAsia="zh-CN"/>
        </w:rPr>
        <w:t>behavior</w:t>
      </w:r>
      <w:r w:rsidRPr="001A2991">
        <w:rPr>
          <w:rFonts w:eastAsia="等线"/>
          <w:b/>
          <w:lang w:val="en-US" w:eastAsia="zh-CN"/>
        </w:rPr>
        <w:t xml:space="preserve"> </w:t>
      </w:r>
      <w:r>
        <w:rPr>
          <w:rFonts w:eastAsia="等线"/>
          <w:b/>
          <w:lang w:val="en-US" w:eastAsia="zh-CN"/>
        </w:rPr>
        <w:t>can be discussed parallel with signaling design</w:t>
      </w:r>
      <w:r w:rsidRPr="001A2991">
        <w:rPr>
          <w:rFonts w:eastAsia="等线"/>
          <w:b/>
          <w:lang w:val="en-US" w:eastAsia="zh-CN"/>
        </w:rPr>
        <w:t>.</w:t>
      </w:r>
    </w:p>
    <w:p w14:paraId="4440C18C" w14:textId="77777777" w:rsidR="001A2991" w:rsidRPr="0035148F" w:rsidRDefault="001A2991" w:rsidP="001A2991">
      <w:pPr>
        <w:ind w:left="1418" w:hangingChars="709" w:hanging="1418"/>
        <w:rPr>
          <w:rFonts w:eastAsia="等线"/>
          <w:b/>
          <w:lang w:val="en-US" w:eastAsia="zh-CN"/>
        </w:rPr>
      </w:pPr>
    </w:p>
    <w:p w14:paraId="490DF2E3" w14:textId="27598182" w:rsidR="00687DE6" w:rsidRDefault="008A0B7A" w:rsidP="00687DE6">
      <w:pPr>
        <w:rPr>
          <w:rFonts w:eastAsia="宋体"/>
          <w:lang w:val="en-US" w:eastAsia="zh-CN"/>
        </w:rPr>
      </w:pPr>
      <w:r>
        <w:rPr>
          <w:rFonts w:eastAsia="宋体" w:hint="eastAsia"/>
          <w:lang w:eastAsia="zh-CN"/>
        </w:rPr>
        <w:t>R</w:t>
      </w:r>
      <w:r>
        <w:rPr>
          <w:rFonts w:eastAsia="宋体"/>
          <w:lang w:eastAsia="zh-CN"/>
        </w:rPr>
        <w:t xml:space="preserve">egarding the NW behaviour of “how </w:t>
      </w:r>
      <w:r w:rsidRPr="00FC7143">
        <w:rPr>
          <w:bCs/>
        </w:rPr>
        <w:t>network would handle UE with nominal or lower MSD differently</w:t>
      </w:r>
      <w:r>
        <w:rPr>
          <w:rFonts w:eastAsia="宋体"/>
          <w:lang w:eastAsia="zh-CN"/>
        </w:rPr>
        <w:t xml:space="preserve">”, this </w:t>
      </w:r>
      <w:r w:rsidR="0035148F">
        <w:rPr>
          <w:rFonts w:eastAsia="宋体"/>
          <w:lang w:eastAsia="zh-CN"/>
        </w:rPr>
        <w:t xml:space="preserve">actually already have many discussions though maybe not perfect answer, and may </w:t>
      </w:r>
      <w:r w:rsidR="00DD3E59">
        <w:rPr>
          <w:rFonts w:eastAsia="宋体"/>
          <w:lang w:eastAsia="zh-CN"/>
        </w:rPr>
        <w:t xml:space="preserve">also </w:t>
      </w:r>
      <w:r w:rsidR="0035148F">
        <w:rPr>
          <w:rFonts w:eastAsia="宋体"/>
          <w:lang w:eastAsia="zh-CN"/>
        </w:rPr>
        <w:t xml:space="preserve">cause the concern of </w:t>
      </w:r>
      <w:r w:rsidR="00DD3E59">
        <w:rPr>
          <w:rFonts w:eastAsia="宋体"/>
          <w:lang w:eastAsia="zh-CN"/>
        </w:rPr>
        <w:t xml:space="preserve">different </w:t>
      </w:r>
      <w:r w:rsidR="0035148F">
        <w:rPr>
          <w:rFonts w:eastAsia="宋体"/>
          <w:lang w:eastAsia="zh-CN"/>
        </w:rPr>
        <w:t>NW behaviour in handling of UE with improved MSD and normal MSD</w:t>
      </w:r>
      <w:r w:rsidR="00DD3E59">
        <w:rPr>
          <w:rFonts w:eastAsia="宋体"/>
          <w:lang w:eastAsia="zh-CN"/>
        </w:rPr>
        <w:t xml:space="preserve"> due to reasons like</w:t>
      </w:r>
      <w:r w:rsidR="00DD3E59">
        <w:rPr>
          <w:rFonts w:eastAsia="宋体"/>
          <w:lang w:val="en-US" w:eastAsia="zh-CN"/>
        </w:rPr>
        <w:t>:</w:t>
      </w:r>
    </w:p>
    <w:p w14:paraId="372BBBF1" w14:textId="77777777" w:rsidR="00687DE6" w:rsidRDefault="00687DE6" w:rsidP="00F260B2">
      <w:pPr>
        <w:pStyle w:val="af5"/>
        <w:numPr>
          <w:ilvl w:val="0"/>
          <w:numId w:val="10"/>
        </w:numPr>
        <w:wordWrap/>
        <w:ind w:leftChars="0"/>
        <w:rPr>
          <w:rFonts w:ascii="Times New Roman" w:eastAsia="宋体" w:hAnsi="Times New Roman"/>
          <w:kern w:val="0"/>
          <w:szCs w:val="20"/>
          <w:lang w:eastAsia="zh-CN"/>
        </w:rPr>
      </w:pPr>
      <w:r w:rsidRPr="00DC2DD8">
        <w:rPr>
          <w:rFonts w:ascii="Times New Roman" w:eastAsia="宋体" w:hAnsi="Times New Roman"/>
          <w:kern w:val="0"/>
          <w:szCs w:val="20"/>
          <w:lang w:eastAsia="zh-CN"/>
        </w:rPr>
        <w:t xml:space="preserve">MSD </w:t>
      </w:r>
      <w:r>
        <w:rPr>
          <w:rFonts w:ascii="Times New Roman" w:eastAsia="宋体" w:hAnsi="Times New Roman"/>
          <w:kern w:val="0"/>
          <w:szCs w:val="20"/>
          <w:lang w:eastAsia="zh-CN"/>
        </w:rPr>
        <w:t xml:space="preserve">requirement </w:t>
      </w:r>
      <w:r w:rsidRPr="00DC2DD8">
        <w:rPr>
          <w:rFonts w:ascii="Times New Roman" w:eastAsia="宋体" w:hAnsi="Times New Roman"/>
          <w:kern w:val="0"/>
          <w:szCs w:val="20"/>
          <w:lang w:eastAsia="zh-CN"/>
        </w:rPr>
        <w:t xml:space="preserve">just </w:t>
      </w:r>
      <w:r>
        <w:rPr>
          <w:rFonts w:ascii="Times New Roman" w:eastAsia="宋体" w:hAnsi="Times New Roman"/>
          <w:kern w:val="0"/>
          <w:szCs w:val="20"/>
          <w:lang w:eastAsia="zh-CN"/>
        </w:rPr>
        <w:t xml:space="preserve">represent </w:t>
      </w:r>
      <w:r w:rsidRPr="00DC2DD8">
        <w:rPr>
          <w:rFonts w:ascii="Times New Roman" w:eastAsia="宋体" w:hAnsi="Times New Roman"/>
          <w:kern w:val="0"/>
          <w:szCs w:val="20"/>
          <w:lang w:eastAsia="zh-CN"/>
        </w:rPr>
        <w:t xml:space="preserve">the worst case which doesn’t necessarily mean </w:t>
      </w:r>
      <w:r>
        <w:rPr>
          <w:rFonts w:ascii="Times New Roman" w:eastAsia="宋体" w:hAnsi="Times New Roman"/>
          <w:kern w:val="0"/>
          <w:szCs w:val="20"/>
          <w:lang w:eastAsia="zh-CN"/>
        </w:rPr>
        <w:t>UE cannot work at all with a certain band combination for example when UE is in the cell center, or when UE Tx power is not high, etc. Therefore, using MSD to decide whether UE can work with a band combination is not always proper;</w:t>
      </w:r>
    </w:p>
    <w:p w14:paraId="5EE62828" w14:textId="5B8DB1A7" w:rsidR="00687DE6" w:rsidRDefault="00687DE6" w:rsidP="00687DE6">
      <w:pPr>
        <w:rPr>
          <w:rFonts w:eastAsia="宋体"/>
          <w:lang w:eastAsia="zh-CN"/>
        </w:rPr>
      </w:pPr>
    </w:p>
    <w:p w14:paraId="65E5329A" w14:textId="312EF65A" w:rsidR="000B2728" w:rsidRDefault="000B2728" w:rsidP="00B64922">
      <w:pPr>
        <w:ind w:left="1418" w:hangingChars="709" w:hanging="1418"/>
        <w:rPr>
          <w:rFonts w:eastAsia="宋体"/>
          <w:lang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sidR="00B64922">
        <w:rPr>
          <w:rFonts w:eastAsia="等线"/>
          <w:b/>
          <w:lang w:val="en-US" w:eastAsia="zh-CN"/>
        </w:rPr>
        <w:t>There is concern that the low MSD capability reporting will make “normal UE” cannot be configured with CA/EN-DC because the MSD requirement defined in the spec is under worst condition and in some cases that the “normal UE” can still with lower MSD.</w:t>
      </w:r>
    </w:p>
    <w:p w14:paraId="636CAF4B" w14:textId="77777777" w:rsidR="000B2728" w:rsidRDefault="000B2728" w:rsidP="00687DE6">
      <w:pPr>
        <w:rPr>
          <w:rFonts w:eastAsia="宋体"/>
          <w:lang w:eastAsia="zh-CN"/>
        </w:rPr>
      </w:pPr>
    </w:p>
    <w:p w14:paraId="0598EDB6" w14:textId="0DC7BE42" w:rsidR="000B2728" w:rsidRDefault="00DD3E59" w:rsidP="00687DE6">
      <w:pPr>
        <w:rPr>
          <w:rFonts w:eastAsia="宋体"/>
          <w:lang w:eastAsia="zh-CN"/>
        </w:rPr>
      </w:pPr>
      <w:r>
        <w:rPr>
          <w:rFonts w:eastAsia="宋体"/>
          <w:lang w:eastAsia="zh-CN"/>
        </w:rPr>
        <w:t xml:space="preserve">Though the argument is true that MSD just represent the worst case, and in many cases that </w:t>
      </w:r>
      <w:r w:rsidR="00326D1A">
        <w:rPr>
          <w:rFonts w:eastAsia="宋体"/>
          <w:lang w:eastAsia="zh-CN"/>
        </w:rPr>
        <w:t xml:space="preserve">UE can have better MSD, but without the real time MSD reporting, there is no means that NW can notice that the UE is under small MSD condition. </w:t>
      </w:r>
      <w:r w:rsidR="000B2728">
        <w:rPr>
          <w:rFonts w:eastAsia="宋体"/>
          <w:lang w:eastAsia="zh-CN"/>
        </w:rPr>
        <w:t>If there is interest of indicate whether the “normal UE” is under small MSD condition, then reporting the real time MSD probably is one approach to be considered.</w:t>
      </w:r>
    </w:p>
    <w:p w14:paraId="42DA9669" w14:textId="56C908F8" w:rsidR="000B2728" w:rsidRDefault="000B2728" w:rsidP="00687DE6">
      <w:pPr>
        <w:rPr>
          <w:rFonts w:eastAsia="宋体"/>
          <w:lang w:eastAsia="zh-CN"/>
        </w:rPr>
      </w:pPr>
    </w:p>
    <w:p w14:paraId="30B21802" w14:textId="57115ACA" w:rsidR="000B2728" w:rsidRDefault="000B2728" w:rsidP="000B2728">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64922">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sidR="00B64922">
        <w:rPr>
          <w:rFonts w:eastAsia="等线"/>
          <w:b/>
          <w:lang w:val="en-US" w:eastAsia="zh-CN"/>
        </w:rPr>
        <w:t>W</w:t>
      </w:r>
      <w:r w:rsidR="00B64922" w:rsidRPr="00B64922">
        <w:rPr>
          <w:rFonts w:eastAsia="等线"/>
          <w:b/>
          <w:lang w:val="en-US" w:eastAsia="zh-CN"/>
        </w:rPr>
        <w:t xml:space="preserve">ithout real time MSD reporting, there is no means that NW can notice the </w:t>
      </w:r>
      <w:r w:rsidR="00B64922">
        <w:rPr>
          <w:rFonts w:eastAsia="等线"/>
          <w:b/>
          <w:lang w:val="en-US" w:eastAsia="zh-CN"/>
        </w:rPr>
        <w:t xml:space="preserve">“normal </w:t>
      </w:r>
      <w:r w:rsidR="00B64922" w:rsidRPr="00B64922">
        <w:rPr>
          <w:rFonts w:eastAsia="等线"/>
          <w:b/>
          <w:lang w:val="en-US" w:eastAsia="zh-CN"/>
        </w:rPr>
        <w:t>UE</w:t>
      </w:r>
      <w:r w:rsidR="00B64922">
        <w:rPr>
          <w:rFonts w:eastAsia="等线"/>
          <w:b/>
          <w:lang w:val="en-US" w:eastAsia="zh-CN"/>
        </w:rPr>
        <w:t>”</w:t>
      </w:r>
      <w:r w:rsidR="00B64922" w:rsidRPr="00B64922">
        <w:rPr>
          <w:rFonts w:eastAsia="等线"/>
          <w:b/>
          <w:lang w:val="en-US" w:eastAsia="zh-CN"/>
        </w:rPr>
        <w:t xml:space="preserve"> is under small MSD condition.</w:t>
      </w:r>
    </w:p>
    <w:p w14:paraId="7969EF3A" w14:textId="77777777" w:rsidR="000B2728" w:rsidRPr="000B2728" w:rsidRDefault="000B2728" w:rsidP="00687DE6">
      <w:pPr>
        <w:rPr>
          <w:rFonts w:eastAsia="宋体"/>
          <w:lang w:val="en-US" w:eastAsia="zh-CN"/>
        </w:rPr>
      </w:pPr>
    </w:p>
    <w:p w14:paraId="262293E0" w14:textId="3565A88C" w:rsidR="009E5A91" w:rsidRPr="001A2991" w:rsidRDefault="009E5A91" w:rsidP="009E5A91">
      <w:pPr>
        <w:ind w:left="1418" w:hangingChars="709" w:hanging="1418"/>
        <w:rPr>
          <w:rFonts w:ascii="Arial" w:hAnsi="Arial" w:cs="Arial"/>
          <w:b/>
          <w:lang w:val="en-US" w:eastAsia="ko-KR"/>
        </w:rPr>
      </w:pPr>
      <w:r w:rsidRPr="001A2991">
        <w:rPr>
          <w:rFonts w:eastAsia="等线" w:hint="eastAsia"/>
          <w:b/>
          <w:lang w:val="en-US" w:eastAsia="zh-CN"/>
        </w:rPr>
        <w:t>Proposal</w:t>
      </w:r>
      <w:r w:rsidRPr="001A2991">
        <w:rPr>
          <w:rFonts w:eastAsia="等线"/>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If there is </w:t>
      </w:r>
      <w:r w:rsidR="00BF38E7" w:rsidRPr="00BF38E7">
        <w:rPr>
          <w:rFonts w:eastAsia="等线"/>
          <w:b/>
          <w:lang w:val="en-US" w:eastAsia="zh-CN"/>
        </w:rPr>
        <w:t>interest of indicat</w:t>
      </w:r>
      <w:r w:rsidR="00BF38E7">
        <w:rPr>
          <w:rFonts w:eastAsia="等线"/>
          <w:b/>
          <w:lang w:val="en-US" w:eastAsia="zh-CN"/>
        </w:rPr>
        <w:t>ing</w:t>
      </w:r>
      <w:r w:rsidR="00BF38E7" w:rsidRPr="00BF38E7">
        <w:rPr>
          <w:rFonts w:eastAsia="等线"/>
          <w:b/>
          <w:lang w:val="en-US" w:eastAsia="zh-CN"/>
        </w:rPr>
        <w:t xml:space="preserve"> whether the “normal UE” is under small MSD condition, </w:t>
      </w:r>
      <w:r w:rsidR="00BF38E7">
        <w:rPr>
          <w:rFonts w:eastAsia="等线"/>
          <w:b/>
          <w:lang w:val="en-US" w:eastAsia="zh-CN"/>
        </w:rPr>
        <w:t>suggest to consider</w:t>
      </w:r>
      <w:r w:rsidR="00BF38E7" w:rsidRPr="00BF38E7">
        <w:rPr>
          <w:rFonts w:eastAsia="等线"/>
          <w:b/>
          <w:lang w:val="en-US" w:eastAsia="zh-CN"/>
        </w:rPr>
        <w:t xml:space="preserve"> reporting the real time MSD</w:t>
      </w:r>
      <w:r w:rsidR="00BF38E7">
        <w:rPr>
          <w:rFonts w:eastAsia="等线"/>
          <w:b/>
          <w:lang w:val="en-US" w:eastAsia="zh-CN"/>
        </w:rPr>
        <w:t xml:space="preserve"> for UE without reporting the relatively static lower MSD capability.</w:t>
      </w:r>
    </w:p>
    <w:p w14:paraId="091FA692" w14:textId="77777777" w:rsidR="000B2728" w:rsidRPr="009E5A91" w:rsidRDefault="000B2728" w:rsidP="00687DE6">
      <w:pPr>
        <w:rPr>
          <w:rFonts w:eastAsia="宋体"/>
          <w:lang w:val="en-US" w:eastAsia="zh-CN"/>
        </w:rPr>
      </w:pPr>
    </w:p>
    <w:p w14:paraId="4E99AB5D" w14:textId="77777777" w:rsidR="00212FFE" w:rsidRDefault="001351F5" w:rsidP="00687DE6">
      <w:pPr>
        <w:rPr>
          <w:rFonts w:eastAsia="宋体"/>
          <w:lang w:eastAsia="zh-CN"/>
        </w:rPr>
      </w:pPr>
      <w:r>
        <w:rPr>
          <w:rFonts w:eastAsia="宋体"/>
          <w:lang w:eastAsia="zh-CN"/>
        </w:rPr>
        <w:t xml:space="preserve">Then comes to the </w:t>
      </w:r>
      <w:r w:rsidR="00687DE6">
        <w:rPr>
          <w:rFonts w:eastAsia="宋体"/>
          <w:lang w:eastAsia="zh-CN"/>
        </w:rPr>
        <w:t xml:space="preserve">NW behaviour in handling of UE </w:t>
      </w:r>
      <w:r>
        <w:rPr>
          <w:rFonts w:eastAsia="宋体"/>
          <w:lang w:eastAsia="zh-CN"/>
        </w:rPr>
        <w:t xml:space="preserve">low MSD </w:t>
      </w:r>
      <w:r w:rsidR="00687DE6">
        <w:rPr>
          <w:rFonts w:eastAsia="宋体"/>
          <w:lang w:eastAsia="zh-CN"/>
        </w:rPr>
        <w:t>capability reporting</w:t>
      </w:r>
      <w:r w:rsidR="00212FFE">
        <w:rPr>
          <w:rFonts w:eastAsia="宋体"/>
          <w:lang w:eastAsia="zh-CN"/>
        </w:rPr>
        <w:t>. U</w:t>
      </w:r>
      <w:r>
        <w:rPr>
          <w:rFonts w:eastAsia="宋体"/>
          <w:lang w:eastAsia="zh-CN"/>
        </w:rPr>
        <w:t xml:space="preserve">sually NW </w:t>
      </w:r>
      <w:r w:rsidR="00212FFE">
        <w:rPr>
          <w:rFonts w:eastAsia="宋体"/>
          <w:lang w:eastAsia="zh-CN"/>
        </w:rPr>
        <w:t>scheduling behaviour</w:t>
      </w:r>
      <w:r>
        <w:rPr>
          <w:rFonts w:eastAsia="宋体"/>
          <w:lang w:eastAsia="zh-CN"/>
        </w:rPr>
        <w:t xml:space="preserve"> is not specified in the spec, and the common understanding is that </w:t>
      </w:r>
      <w:r w:rsidR="00687DE6">
        <w:rPr>
          <w:rFonts w:eastAsia="宋体"/>
          <w:lang w:eastAsia="zh-CN"/>
        </w:rPr>
        <w:t xml:space="preserve">NW will consider </w:t>
      </w:r>
      <w:r w:rsidR="00212FFE">
        <w:rPr>
          <w:rFonts w:eastAsia="宋体"/>
          <w:lang w:eastAsia="zh-CN"/>
        </w:rPr>
        <w:t>UE capability</w:t>
      </w:r>
      <w:r w:rsidR="00687DE6">
        <w:rPr>
          <w:rFonts w:eastAsia="宋体"/>
          <w:lang w:eastAsia="zh-CN"/>
        </w:rPr>
        <w:t xml:space="preserve"> but not </w:t>
      </w:r>
      <w:r>
        <w:rPr>
          <w:rFonts w:eastAsia="宋体"/>
          <w:lang w:eastAsia="zh-CN"/>
        </w:rPr>
        <w:t xml:space="preserve">be </w:t>
      </w:r>
      <w:r w:rsidR="00687DE6">
        <w:rPr>
          <w:rFonts w:eastAsia="宋体"/>
          <w:lang w:eastAsia="zh-CN"/>
        </w:rPr>
        <w:t xml:space="preserve">forced to follow it considering the multi-users in the cell. </w:t>
      </w:r>
    </w:p>
    <w:p w14:paraId="2CF80FA9" w14:textId="77777777" w:rsidR="00212FFE" w:rsidRDefault="00212FFE" w:rsidP="00687DE6">
      <w:pPr>
        <w:rPr>
          <w:rFonts w:eastAsia="宋体"/>
          <w:lang w:eastAsia="zh-CN"/>
        </w:rPr>
      </w:pPr>
    </w:p>
    <w:p w14:paraId="3E9F63AB" w14:textId="6CE5DD0A" w:rsidR="00687DE6" w:rsidRDefault="00687DE6" w:rsidP="00687DE6">
      <w:pPr>
        <w:rPr>
          <w:rFonts w:eastAsia="宋体"/>
          <w:lang w:eastAsia="zh-CN"/>
        </w:rPr>
      </w:pPr>
      <w:r>
        <w:rPr>
          <w:rFonts w:eastAsia="宋体"/>
          <w:lang w:eastAsia="zh-CN"/>
        </w:rPr>
        <w:t>And from the beginning of this MSD reporting discussion, it is clear that this MSD signalling will help NW to tell good UE from normal UE</w:t>
      </w:r>
      <w:r w:rsidR="002A7E3E">
        <w:rPr>
          <w:rFonts w:eastAsia="宋体"/>
          <w:lang w:eastAsia="zh-CN"/>
        </w:rPr>
        <w:t xml:space="preserve">. What NW can do with the capability? At </w:t>
      </w:r>
      <w:r w:rsidR="00B451D8">
        <w:rPr>
          <w:rFonts w:eastAsia="宋体"/>
          <w:lang w:eastAsia="zh-CN"/>
        </w:rPr>
        <w:t>least</w:t>
      </w:r>
      <w:r w:rsidR="002A7E3E">
        <w:rPr>
          <w:rFonts w:eastAsia="宋体"/>
          <w:lang w:eastAsia="zh-CN"/>
        </w:rPr>
        <w:t xml:space="preserve"> NW </w:t>
      </w:r>
      <w:r w:rsidR="002A7E3E">
        <w:rPr>
          <w:rFonts w:eastAsia="宋体" w:hint="eastAsia"/>
          <w:lang w:eastAsia="zh-CN"/>
        </w:rPr>
        <w:t>can</w:t>
      </w:r>
      <w:r w:rsidR="00B451D8">
        <w:rPr>
          <w:rFonts w:eastAsia="宋体"/>
          <w:lang w:eastAsia="zh-CN"/>
        </w:rPr>
        <w:t xml:space="preserve"> </w:t>
      </w:r>
      <w:r w:rsidR="00212FFE">
        <w:rPr>
          <w:rFonts w:eastAsia="宋体"/>
          <w:lang w:eastAsia="zh-CN"/>
        </w:rPr>
        <w:t xml:space="preserve">consider to </w:t>
      </w:r>
      <w:r>
        <w:rPr>
          <w:rFonts w:eastAsia="宋体"/>
          <w:lang w:eastAsia="zh-CN"/>
        </w:rPr>
        <w:t>configure one band combination with large MSD defined in RAN4 to the good UE</w:t>
      </w:r>
      <w:r w:rsidR="00212FFE">
        <w:rPr>
          <w:rFonts w:eastAsia="宋体"/>
          <w:lang w:eastAsia="zh-CN"/>
        </w:rPr>
        <w:t xml:space="preserve"> in all conditions</w:t>
      </w:r>
      <w:r>
        <w:rPr>
          <w:rFonts w:eastAsia="宋体"/>
          <w:lang w:eastAsia="zh-CN"/>
        </w:rPr>
        <w:t xml:space="preserve">. </w:t>
      </w:r>
      <w:r w:rsidR="00B451D8">
        <w:rPr>
          <w:rFonts w:eastAsia="宋体"/>
          <w:lang w:eastAsia="zh-CN"/>
        </w:rPr>
        <w:t xml:space="preserve">Whether NW can configure the band combination for normal UE in some condition </w:t>
      </w:r>
      <w:r>
        <w:rPr>
          <w:rFonts w:eastAsia="宋体"/>
          <w:lang w:eastAsia="zh-CN"/>
        </w:rPr>
        <w:t>is</w:t>
      </w:r>
      <w:r w:rsidR="001C51A6" w:rsidRPr="001C51A6">
        <w:rPr>
          <w:rFonts w:eastAsia="宋体"/>
          <w:lang w:eastAsia="zh-CN"/>
        </w:rPr>
        <w:t xml:space="preserve"> </w:t>
      </w:r>
      <w:r w:rsidR="001C51A6">
        <w:rPr>
          <w:rFonts w:eastAsia="宋体"/>
          <w:lang w:eastAsia="zh-CN"/>
        </w:rPr>
        <w:t xml:space="preserve">up to NW implementation and is something beyond the 3GPP specifications </w:t>
      </w:r>
      <w:r w:rsidR="002A7E3E">
        <w:rPr>
          <w:rFonts w:eastAsia="宋体"/>
          <w:lang w:eastAsia="zh-CN"/>
        </w:rPr>
        <w:t xml:space="preserve">and </w:t>
      </w:r>
      <w:r w:rsidR="001C51A6">
        <w:rPr>
          <w:rFonts w:eastAsia="宋体"/>
          <w:lang w:eastAsia="zh-CN"/>
        </w:rPr>
        <w:t>will be not defined.</w:t>
      </w:r>
    </w:p>
    <w:p w14:paraId="72D370D6" w14:textId="77777777" w:rsidR="00687DE6" w:rsidRPr="002A7E3E" w:rsidRDefault="00687DE6" w:rsidP="00687DE6">
      <w:pPr>
        <w:rPr>
          <w:rFonts w:eastAsia="宋体"/>
          <w:lang w:val="en-US" w:eastAsia="zh-CN"/>
        </w:rPr>
      </w:pPr>
    </w:p>
    <w:p w14:paraId="41A50582" w14:textId="174D8E83" w:rsidR="00E43CAD" w:rsidRDefault="00687DE6" w:rsidP="00687DE6">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F120E6">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sidR="00357E9C">
        <w:rPr>
          <w:rFonts w:eastAsia="等线"/>
          <w:b/>
          <w:lang w:val="en-US" w:eastAsia="zh-CN"/>
        </w:rPr>
        <w:t xml:space="preserve">Regarding </w:t>
      </w:r>
      <w:r w:rsidR="001C3235">
        <w:rPr>
          <w:rFonts w:eastAsia="等线"/>
          <w:b/>
          <w:lang w:val="en-US" w:eastAsia="zh-CN"/>
        </w:rPr>
        <w:t xml:space="preserve">the question of </w:t>
      </w:r>
      <w:r w:rsidR="00357E9C" w:rsidRPr="00357E9C">
        <w:rPr>
          <w:rFonts w:eastAsia="等线"/>
          <w:b/>
          <w:lang w:val="en-US" w:eastAsia="zh-CN"/>
        </w:rPr>
        <w:t>how network would handle UE with nominal or lower MSD differently</w:t>
      </w:r>
      <w:r w:rsidR="00357E9C">
        <w:rPr>
          <w:rFonts w:eastAsia="等线"/>
          <w:b/>
          <w:lang w:val="en-US" w:eastAsia="zh-CN"/>
        </w:rPr>
        <w:t>, a possible answer is that NW can configur</w:t>
      </w:r>
      <w:r w:rsidR="001C3235">
        <w:rPr>
          <w:rFonts w:eastAsia="等线"/>
          <w:b/>
          <w:lang w:val="en-US" w:eastAsia="zh-CN"/>
        </w:rPr>
        <w:t>e</w:t>
      </w:r>
      <w:r w:rsidR="00357E9C">
        <w:rPr>
          <w:rFonts w:eastAsia="等线"/>
          <w:b/>
          <w:lang w:val="en-US" w:eastAsia="zh-CN"/>
        </w:rPr>
        <w:t xml:space="preserve"> a band combination to the UE with low MSD capability in all conditions in the cell, but </w:t>
      </w:r>
      <w:r w:rsidR="001047FF">
        <w:rPr>
          <w:rFonts w:eastAsia="等线"/>
          <w:b/>
          <w:lang w:val="en-US" w:eastAsia="zh-CN"/>
        </w:rPr>
        <w:t>NW</w:t>
      </w:r>
      <w:r w:rsidR="00357E9C">
        <w:rPr>
          <w:rFonts w:eastAsia="等线"/>
          <w:b/>
          <w:lang w:val="en-US" w:eastAsia="zh-CN"/>
        </w:rPr>
        <w:t xml:space="preserve"> may not</w:t>
      </w:r>
      <w:r w:rsidR="001047FF">
        <w:rPr>
          <w:rFonts w:eastAsia="等线"/>
          <w:b/>
          <w:lang w:val="en-US" w:eastAsia="zh-CN"/>
        </w:rPr>
        <w:t xml:space="preserve"> </w:t>
      </w:r>
      <w:r w:rsidR="00357E9C">
        <w:rPr>
          <w:rFonts w:eastAsia="等线"/>
          <w:b/>
          <w:lang w:val="en-US" w:eastAsia="zh-CN"/>
        </w:rPr>
        <w:t>do that for the normal UE.</w:t>
      </w:r>
      <w:r w:rsidR="004C16FB">
        <w:rPr>
          <w:rFonts w:eastAsia="等线"/>
          <w:b/>
          <w:lang w:val="en-US" w:eastAsia="zh-CN"/>
        </w:rPr>
        <w:t xml:space="preserve"> But fundamentally it </w:t>
      </w:r>
      <w:r w:rsidRPr="002A7E3E">
        <w:rPr>
          <w:rFonts w:eastAsia="等线"/>
          <w:b/>
          <w:lang w:val="en-US" w:eastAsia="zh-CN"/>
        </w:rPr>
        <w:t>is up to NW implementation.</w:t>
      </w:r>
    </w:p>
    <w:p w14:paraId="3C43A408" w14:textId="49EF6196" w:rsidR="00687DE6" w:rsidRDefault="00687DE6" w:rsidP="00313E6A">
      <w:pPr>
        <w:rPr>
          <w:rFonts w:eastAsia="宋体"/>
          <w:lang w:val="en-US" w:eastAsia="zh-CN"/>
        </w:rPr>
      </w:pPr>
    </w:p>
    <w:p w14:paraId="5E5B8001" w14:textId="2CE21673" w:rsidR="00954F5C" w:rsidRDefault="00954F5C" w:rsidP="00954F5C">
      <w:pPr>
        <w:pStyle w:val="2"/>
      </w:pPr>
      <w:r>
        <w:t xml:space="preserve">2.2 </w:t>
      </w:r>
      <w:r w:rsidR="0062032D">
        <w:t xml:space="preserve">UE </w:t>
      </w:r>
      <w:r w:rsidR="006336B0">
        <w:t>capability</w:t>
      </w:r>
      <w:r w:rsidR="0062032D">
        <w:t xml:space="preserve"> reports or NW request</w:t>
      </w:r>
      <w:r w:rsidR="006336B0">
        <w:t>-</w:t>
      </w:r>
      <w:r w:rsidR="0062032D">
        <w:t>based report</w:t>
      </w:r>
    </w:p>
    <w:p w14:paraId="7F7FA14A" w14:textId="07675C53" w:rsidR="00954F5C" w:rsidRDefault="006336B0" w:rsidP="00313E6A">
      <w:pPr>
        <w:rPr>
          <w:rFonts w:eastAsia="宋体"/>
          <w:lang w:eastAsia="zh-CN"/>
        </w:rPr>
      </w:pPr>
      <w:r>
        <w:rPr>
          <w:rFonts w:eastAsia="宋体" w:hint="eastAsia"/>
          <w:lang w:eastAsia="zh-CN"/>
        </w:rPr>
        <w:t>B</w:t>
      </w:r>
      <w:r>
        <w:rPr>
          <w:rFonts w:eastAsia="宋体"/>
          <w:lang w:eastAsia="zh-CN"/>
        </w:rPr>
        <w:t>asically</w:t>
      </w:r>
      <w:r w:rsidR="009B06D8">
        <w:rPr>
          <w:rFonts w:eastAsia="宋体"/>
          <w:lang w:eastAsia="zh-CN"/>
        </w:rPr>
        <w:t>,</w:t>
      </w:r>
      <w:r>
        <w:rPr>
          <w:rFonts w:eastAsia="宋体"/>
          <w:lang w:eastAsia="zh-CN"/>
        </w:rPr>
        <w:t xml:space="preserve"> there are two approaches of low MSD reporting, one is </w:t>
      </w:r>
      <w:bookmarkStart w:id="6" w:name="_Hlk118313218"/>
      <w:r>
        <w:rPr>
          <w:rFonts w:eastAsia="宋体"/>
          <w:lang w:eastAsia="zh-CN"/>
        </w:rPr>
        <w:t>UE capability</w:t>
      </w:r>
      <w:r w:rsidR="009B06D8">
        <w:rPr>
          <w:rFonts w:eastAsia="宋体"/>
          <w:lang w:eastAsia="zh-CN"/>
        </w:rPr>
        <w:t>-</w:t>
      </w:r>
      <w:r>
        <w:rPr>
          <w:rFonts w:eastAsia="宋体"/>
          <w:lang w:eastAsia="zh-CN"/>
        </w:rPr>
        <w:t>based reporting, the other is NW request-based reporting.</w:t>
      </w:r>
      <w:bookmarkEnd w:id="6"/>
    </w:p>
    <w:p w14:paraId="234D904E" w14:textId="71A5C3FE" w:rsidR="00054566" w:rsidRDefault="00054566" w:rsidP="00313E6A">
      <w:pPr>
        <w:rPr>
          <w:rFonts w:eastAsia="宋体"/>
          <w:lang w:eastAsia="zh-CN"/>
        </w:rPr>
      </w:pPr>
    </w:p>
    <w:p w14:paraId="7F5CE84C" w14:textId="23D9ED3C" w:rsidR="00054566" w:rsidRPr="00054566" w:rsidRDefault="00054566" w:rsidP="004A203A">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There are two low MSD reporting approaches, one is </w:t>
      </w:r>
      <w:r w:rsidRPr="00054566">
        <w:rPr>
          <w:rFonts w:eastAsia="等线"/>
          <w:b/>
          <w:lang w:val="en-US" w:eastAsia="zh-CN"/>
        </w:rPr>
        <w:t>UE capability-based reporting, the other is NW request-based reporting.</w:t>
      </w:r>
      <w:r w:rsidR="004A203A">
        <w:rPr>
          <w:rFonts w:eastAsia="等线"/>
          <w:b/>
          <w:lang w:val="en-US" w:eastAsia="zh-CN"/>
        </w:rPr>
        <w:t xml:space="preserve"> These two approaches have fundamental difference in low MSD reporting.</w:t>
      </w:r>
    </w:p>
    <w:p w14:paraId="00DD6E70" w14:textId="49E27A08" w:rsidR="009B06D8" w:rsidRDefault="009B06D8" w:rsidP="00313E6A">
      <w:pPr>
        <w:rPr>
          <w:rFonts w:eastAsia="宋体"/>
          <w:lang w:eastAsia="zh-CN"/>
        </w:rPr>
      </w:pPr>
    </w:p>
    <w:p w14:paraId="1CCCD922" w14:textId="7EC676CE" w:rsidR="001A5981" w:rsidRDefault="009B06D8" w:rsidP="00F260B2">
      <w:pPr>
        <w:pStyle w:val="af5"/>
        <w:numPr>
          <w:ilvl w:val="0"/>
          <w:numId w:val="12"/>
        </w:numPr>
        <w:ind w:leftChars="0"/>
        <w:rPr>
          <w:rFonts w:ascii="Times New Roman" w:eastAsia="宋体" w:hAnsi="Times New Roman"/>
          <w:b/>
          <w:kern w:val="0"/>
          <w:szCs w:val="20"/>
          <w:lang w:val="en-GB" w:eastAsia="zh-CN"/>
        </w:rPr>
      </w:pPr>
      <w:r w:rsidRPr="001A5981">
        <w:rPr>
          <w:rFonts w:ascii="Times New Roman" w:eastAsia="宋体" w:hAnsi="Times New Roman" w:hint="eastAsia"/>
          <w:b/>
          <w:kern w:val="0"/>
          <w:szCs w:val="20"/>
          <w:lang w:val="en-GB" w:eastAsia="zh-CN"/>
        </w:rPr>
        <w:t>F</w:t>
      </w:r>
      <w:r w:rsidRPr="001A5981">
        <w:rPr>
          <w:rFonts w:ascii="Times New Roman" w:eastAsia="宋体" w:hAnsi="Times New Roman"/>
          <w:b/>
          <w:kern w:val="0"/>
          <w:szCs w:val="20"/>
          <w:lang w:val="en-GB" w:eastAsia="zh-CN"/>
        </w:rPr>
        <w:t>or the UE capability-based low MSD reporting</w:t>
      </w:r>
    </w:p>
    <w:p w14:paraId="1EC8C356" w14:textId="77777777" w:rsidR="001A5981" w:rsidRPr="001A5981" w:rsidRDefault="001A5981" w:rsidP="001A5981">
      <w:pPr>
        <w:rPr>
          <w:rFonts w:eastAsia="宋体"/>
          <w:b/>
          <w:lang w:eastAsia="zh-CN"/>
        </w:rPr>
      </w:pPr>
    </w:p>
    <w:p w14:paraId="5D45259D" w14:textId="5AB64047" w:rsidR="004516FE" w:rsidRDefault="009B06D8" w:rsidP="00313E6A">
      <w:pPr>
        <w:rPr>
          <w:rFonts w:eastAsia="宋体"/>
          <w:lang w:eastAsia="zh-CN"/>
        </w:rPr>
      </w:pPr>
      <w:r>
        <w:rPr>
          <w:rFonts w:eastAsia="宋体"/>
          <w:lang w:eastAsia="zh-CN"/>
        </w:rPr>
        <w:t>UE will report all the low MSD capabilities to NW in the initial access, and NW will check the corresponding case that it needs. In last meeting, it was agreed that</w:t>
      </w:r>
      <w:r>
        <w:rPr>
          <w:rFonts w:eastAsiaTheme="minorEastAsia"/>
          <w:lang w:eastAsia="zh-CN"/>
        </w:rPr>
        <w:t xml:space="preserve"> “</w:t>
      </w:r>
      <w:r w:rsidRPr="00032BE1">
        <w:rPr>
          <w:i/>
        </w:rPr>
        <w:t>per victim band per MSD type per band combination</w:t>
      </w:r>
      <w:r>
        <w:rPr>
          <w:rFonts w:eastAsiaTheme="minorEastAsia"/>
          <w:lang w:eastAsia="zh-CN"/>
        </w:rPr>
        <w:t xml:space="preserve">” as the </w:t>
      </w:r>
      <w:r w:rsidRPr="00AE50E0">
        <w:rPr>
          <w:rFonts w:hint="eastAsia"/>
          <w:lang w:val="en-US" w:eastAsia="zh-CN"/>
        </w:rPr>
        <w:t xml:space="preserve">granularity of the optional lower MSD UE </w:t>
      </w:r>
      <w:r w:rsidRPr="00AE50E0">
        <w:rPr>
          <w:lang w:val="en-US" w:eastAsia="zh-CN"/>
        </w:rPr>
        <w:t>capability</w:t>
      </w:r>
      <w:r>
        <w:rPr>
          <w:rFonts w:eastAsia="宋体"/>
          <w:lang w:eastAsia="zh-CN"/>
        </w:rPr>
        <w:t>. Th</w:t>
      </w:r>
      <w:r w:rsidR="00B25E4F">
        <w:rPr>
          <w:rFonts w:eastAsia="宋体"/>
          <w:lang w:eastAsia="zh-CN"/>
        </w:rPr>
        <w:t xml:space="preserve">is means there will be many capabilities to be reported. </w:t>
      </w:r>
      <w:r w:rsidR="004516FE">
        <w:rPr>
          <w:rFonts w:eastAsia="宋体"/>
          <w:lang w:eastAsia="zh-CN"/>
        </w:rPr>
        <w:t xml:space="preserve">Currently there are many </w:t>
      </w:r>
      <w:r w:rsidR="00DB6A1C">
        <w:rPr>
          <w:rFonts w:eastAsia="宋体"/>
          <w:lang w:eastAsia="zh-CN"/>
        </w:rPr>
        <w:t xml:space="preserve">band combinations with MSD defined in 38.101 series specs, and as long as UE support these band combinations the MSD will be better than the specified MSD, i.e. UE support lower MSD as long as it supports the band combinations since it has to pass the conformance testing. Then </w:t>
      </w:r>
      <w:r w:rsidR="00B524D0">
        <w:rPr>
          <w:rFonts w:eastAsia="宋体"/>
          <w:lang w:eastAsia="zh-CN"/>
        </w:rPr>
        <w:t xml:space="preserve">UE has to report lower </w:t>
      </w:r>
      <w:r w:rsidR="004A30B4">
        <w:rPr>
          <w:rFonts w:eastAsia="宋体"/>
          <w:lang w:eastAsia="zh-CN"/>
        </w:rPr>
        <w:t>MSD capabilities nearly for all the band combinations it supports and double or triple the capabilities when there is more than one interference type or interference orders.</w:t>
      </w:r>
    </w:p>
    <w:p w14:paraId="41F81C43" w14:textId="77777777" w:rsidR="004516FE" w:rsidRDefault="004516FE" w:rsidP="00313E6A">
      <w:pPr>
        <w:rPr>
          <w:rFonts w:eastAsia="宋体"/>
          <w:lang w:eastAsia="zh-CN"/>
        </w:rPr>
      </w:pPr>
    </w:p>
    <w:p w14:paraId="11A55ECA" w14:textId="0763F054" w:rsidR="004A30B4" w:rsidRDefault="004A30B4" w:rsidP="004A30B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4A203A">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For the large number of band combinations with MSD defined in the spec</w:t>
      </w:r>
      <w:r w:rsidR="00C638A8">
        <w:rPr>
          <w:rFonts w:eastAsia="等线"/>
          <w:b/>
          <w:lang w:val="en-US" w:eastAsia="zh-CN"/>
        </w:rPr>
        <w:t>, as long as UE support them, UE also support the lower MSD for each of the</w:t>
      </w:r>
      <w:r w:rsidR="001A5981">
        <w:rPr>
          <w:rFonts w:eastAsia="等线"/>
          <w:b/>
          <w:lang w:val="en-US" w:eastAsia="zh-CN"/>
        </w:rPr>
        <w:t>se</w:t>
      </w:r>
      <w:r w:rsidR="00C638A8">
        <w:rPr>
          <w:rFonts w:eastAsia="等线"/>
          <w:b/>
          <w:lang w:val="en-US" w:eastAsia="zh-CN"/>
        </w:rPr>
        <w:t xml:space="preserve"> band combinations since UE has to do better than the </w:t>
      </w:r>
      <w:r w:rsidR="001A5981">
        <w:rPr>
          <w:rFonts w:eastAsia="等线"/>
          <w:b/>
          <w:lang w:val="en-US" w:eastAsia="zh-CN"/>
        </w:rPr>
        <w:t>minimum</w:t>
      </w:r>
      <w:r w:rsidR="00C638A8">
        <w:rPr>
          <w:rFonts w:eastAsia="等线"/>
          <w:b/>
          <w:lang w:val="en-US" w:eastAsia="zh-CN"/>
        </w:rPr>
        <w:t xml:space="preserve"> requirements. This makes the low MSD reporting complex.</w:t>
      </w:r>
    </w:p>
    <w:p w14:paraId="32244400" w14:textId="649D9F83" w:rsidR="004516FE" w:rsidRDefault="004516FE" w:rsidP="00313E6A">
      <w:pPr>
        <w:rPr>
          <w:rFonts w:eastAsia="宋体"/>
          <w:lang w:val="en-US" w:eastAsia="zh-CN"/>
        </w:rPr>
      </w:pPr>
    </w:p>
    <w:p w14:paraId="489884E4" w14:textId="5BD9C02F" w:rsidR="00C638A8" w:rsidRDefault="00C638A8" w:rsidP="00C638A8">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4A203A">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 reporting complex will be even high</w:t>
      </w:r>
      <w:r w:rsidR="007D15EA">
        <w:rPr>
          <w:rFonts w:eastAsia="等线"/>
          <w:b/>
          <w:lang w:val="en-US" w:eastAsia="zh-CN"/>
        </w:rPr>
        <w:t>er</w:t>
      </w:r>
      <w:r>
        <w:rPr>
          <w:rFonts w:eastAsia="等线"/>
          <w:b/>
          <w:lang w:val="en-US" w:eastAsia="zh-CN"/>
        </w:rPr>
        <w:t xml:space="preserve"> when there is more than one MSD type or </w:t>
      </w:r>
      <w:r w:rsidR="007D15EA">
        <w:rPr>
          <w:rFonts w:eastAsia="等线"/>
          <w:b/>
          <w:lang w:val="en-US" w:eastAsia="zh-CN"/>
        </w:rPr>
        <w:t xml:space="preserve">MSD </w:t>
      </w:r>
      <w:r>
        <w:rPr>
          <w:rFonts w:eastAsia="等线"/>
          <w:b/>
          <w:lang w:val="en-US" w:eastAsia="zh-CN"/>
        </w:rPr>
        <w:t>orders.</w:t>
      </w:r>
    </w:p>
    <w:p w14:paraId="0DFD46F9" w14:textId="77777777" w:rsidR="00C638A8" w:rsidRPr="00C638A8" w:rsidRDefault="00C638A8" w:rsidP="00313E6A">
      <w:pPr>
        <w:rPr>
          <w:rFonts w:eastAsia="宋体"/>
          <w:lang w:val="en-US" w:eastAsia="zh-CN"/>
        </w:rPr>
      </w:pPr>
    </w:p>
    <w:p w14:paraId="0DF742ED" w14:textId="1D2A2436" w:rsidR="001A5981" w:rsidRDefault="001A5981" w:rsidP="00F260B2">
      <w:pPr>
        <w:pStyle w:val="af5"/>
        <w:numPr>
          <w:ilvl w:val="0"/>
          <w:numId w:val="12"/>
        </w:numPr>
        <w:ind w:leftChars="0"/>
        <w:rPr>
          <w:rFonts w:ascii="Times New Roman" w:eastAsia="宋体" w:hAnsi="Times New Roman"/>
          <w:b/>
          <w:kern w:val="0"/>
          <w:szCs w:val="20"/>
          <w:lang w:val="en-GB" w:eastAsia="zh-CN"/>
        </w:rPr>
      </w:pPr>
      <w:r w:rsidRPr="001A5981">
        <w:rPr>
          <w:rFonts w:ascii="Times New Roman" w:eastAsia="宋体" w:hAnsi="Times New Roman" w:hint="eastAsia"/>
          <w:b/>
          <w:kern w:val="0"/>
          <w:szCs w:val="20"/>
          <w:lang w:val="en-GB" w:eastAsia="zh-CN"/>
        </w:rPr>
        <w:t>F</w:t>
      </w:r>
      <w:r w:rsidRPr="001A5981">
        <w:rPr>
          <w:rFonts w:ascii="Times New Roman" w:eastAsia="宋体" w:hAnsi="Times New Roman"/>
          <w:b/>
          <w:kern w:val="0"/>
          <w:szCs w:val="20"/>
          <w:lang w:val="en-GB" w:eastAsia="zh-CN"/>
        </w:rPr>
        <w:t xml:space="preserve">or the </w:t>
      </w:r>
      <w:r>
        <w:rPr>
          <w:rFonts w:ascii="Times New Roman" w:eastAsia="宋体" w:hAnsi="Times New Roman"/>
          <w:b/>
          <w:kern w:val="0"/>
          <w:szCs w:val="20"/>
          <w:lang w:val="en-GB" w:eastAsia="zh-CN"/>
        </w:rPr>
        <w:t>NW request</w:t>
      </w:r>
      <w:r w:rsidRPr="001A5981">
        <w:rPr>
          <w:rFonts w:ascii="Times New Roman" w:eastAsia="宋体" w:hAnsi="Times New Roman"/>
          <w:b/>
          <w:kern w:val="0"/>
          <w:szCs w:val="20"/>
          <w:lang w:val="en-GB" w:eastAsia="zh-CN"/>
        </w:rPr>
        <w:t>-based low MSD reporting</w:t>
      </w:r>
    </w:p>
    <w:p w14:paraId="355CBE11" w14:textId="74BBED07" w:rsidR="004516FE" w:rsidRDefault="004516FE" w:rsidP="00313E6A">
      <w:pPr>
        <w:rPr>
          <w:rFonts w:eastAsia="宋体"/>
          <w:lang w:eastAsia="zh-CN"/>
        </w:rPr>
      </w:pPr>
    </w:p>
    <w:p w14:paraId="68811555" w14:textId="36C75692" w:rsidR="001A5981" w:rsidRPr="001A5981" w:rsidRDefault="001A5981" w:rsidP="00313E6A">
      <w:pPr>
        <w:rPr>
          <w:rFonts w:eastAsia="宋体"/>
          <w:lang w:eastAsia="zh-CN"/>
        </w:rPr>
      </w:pPr>
      <w:r>
        <w:rPr>
          <w:rFonts w:eastAsia="宋体" w:hint="eastAsia"/>
          <w:lang w:eastAsia="zh-CN"/>
        </w:rPr>
        <w:t>U</w:t>
      </w:r>
      <w:r>
        <w:rPr>
          <w:rFonts w:eastAsia="宋体"/>
          <w:lang w:eastAsia="zh-CN"/>
        </w:rPr>
        <w:t>E will report the low MSD capability for a band combination only when NW request it. In this approach the reporting complexity is much smaller than UE capability-based reporting</w:t>
      </w:r>
      <w:r w:rsidR="00C9140C">
        <w:rPr>
          <w:rFonts w:eastAsia="宋体"/>
          <w:lang w:eastAsia="zh-CN"/>
        </w:rPr>
        <w:t xml:space="preserve">, especially considering </w:t>
      </w:r>
      <w:bookmarkStart w:id="7" w:name="_Hlk118312544"/>
      <w:r w:rsidR="00C9140C">
        <w:rPr>
          <w:rFonts w:eastAsia="宋体"/>
          <w:lang w:eastAsia="zh-CN"/>
        </w:rPr>
        <w:t xml:space="preserve">UE may supports 100 band combinations but only one or two of them is used in a specific cell. </w:t>
      </w:r>
      <w:bookmarkEnd w:id="7"/>
      <w:r w:rsidR="00C9140C">
        <w:rPr>
          <w:rFonts w:eastAsia="宋体"/>
          <w:lang w:eastAsia="zh-CN"/>
        </w:rPr>
        <w:t>From this perspective the reporting complexity will be 100 : 1 for UE capability based approach and NW request-based approach.</w:t>
      </w:r>
    </w:p>
    <w:p w14:paraId="474ECC4B" w14:textId="77777777" w:rsidR="009B06D8" w:rsidRPr="001A5981" w:rsidRDefault="009B06D8" w:rsidP="00313E6A">
      <w:pPr>
        <w:rPr>
          <w:rFonts w:eastAsia="宋体"/>
          <w:lang w:eastAsia="zh-CN"/>
        </w:rPr>
      </w:pPr>
    </w:p>
    <w:p w14:paraId="76E8602E" w14:textId="06723140" w:rsidR="00C9140C" w:rsidRDefault="00C9140C" w:rsidP="00C9140C">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4A203A">
        <w:rPr>
          <w:rFonts w:eastAsia="等线"/>
          <w:b/>
          <w:lang w:val="en-US" w:eastAsia="zh-CN"/>
        </w:rPr>
        <w:t>7</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NW request-based MSD reporting is much simpler than the UE capability-based reporting. And when </w:t>
      </w:r>
      <w:r w:rsidRPr="00C9140C">
        <w:rPr>
          <w:rFonts w:eastAsia="等线"/>
          <w:b/>
          <w:lang w:val="en-US" w:eastAsia="zh-CN"/>
        </w:rPr>
        <w:t>UE supports 100 band combinations but only one or two of them is used in a specific cell</w:t>
      </w:r>
      <w:r>
        <w:rPr>
          <w:rFonts w:eastAsia="等线"/>
          <w:b/>
          <w:lang w:val="en-US" w:eastAsia="zh-CN"/>
        </w:rPr>
        <w:t>, the complexity reduction will achieve 100 times</w:t>
      </w:r>
      <w:r w:rsidRPr="00C9140C">
        <w:rPr>
          <w:rFonts w:eastAsia="等线"/>
          <w:b/>
          <w:lang w:val="en-US" w:eastAsia="zh-CN"/>
        </w:rPr>
        <w:t>.</w:t>
      </w:r>
    </w:p>
    <w:p w14:paraId="393E4495" w14:textId="5A56149D" w:rsidR="00796432" w:rsidRDefault="00796432" w:rsidP="00313E6A">
      <w:pPr>
        <w:rPr>
          <w:rFonts w:eastAsia="宋体"/>
          <w:lang w:val="en-US" w:eastAsia="zh-CN"/>
        </w:rPr>
      </w:pPr>
    </w:p>
    <w:p w14:paraId="3361B2A9" w14:textId="6D0EF31A" w:rsidR="006161D8" w:rsidRPr="00C9140C" w:rsidRDefault="006161D8" w:rsidP="00313E6A">
      <w:pPr>
        <w:rPr>
          <w:rFonts w:eastAsia="宋体"/>
          <w:lang w:val="en-US" w:eastAsia="zh-CN"/>
        </w:rPr>
      </w:pPr>
      <w:r>
        <w:rPr>
          <w:rFonts w:eastAsia="宋体" w:hint="eastAsia"/>
          <w:lang w:val="en-US" w:eastAsia="zh-CN"/>
        </w:rPr>
        <w:t>I</w:t>
      </w:r>
      <w:r>
        <w:rPr>
          <w:rFonts w:eastAsia="宋体"/>
          <w:lang w:val="en-US" w:eastAsia="zh-CN"/>
        </w:rPr>
        <w:t xml:space="preserve">n last meeting there are views that the signaling overhead is RAN2 issue, but the discussion in this section </w:t>
      </w:r>
      <w:r w:rsidR="00FA4938">
        <w:rPr>
          <w:rFonts w:eastAsia="宋体"/>
          <w:lang w:val="en-US" w:eastAsia="zh-CN"/>
        </w:rPr>
        <w:t>is related to two different approaches in lower MSD reporting. And once RAN4 choose one of them, the discussion of signaling design might be different in some aspects. If RAN4 cannot decide which one of them is applied then the low MSD reporting should make common to these two approaches and let RAN2 decide.</w:t>
      </w:r>
    </w:p>
    <w:p w14:paraId="532F5640" w14:textId="57104F52" w:rsidR="00796432" w:rsidRDefault="00796432" w:rsidP="00313E6A">
      <w:pPr>
        <w:rPr>
          <w:rFonts w:eastAsia="宋体"/>
          <w:lang w:eastAsia="zh-CN"/>
        </w:rPr>
      </w:pPr>
    </w:p>
    <w:p w14:paraId="60E9775C" w14:textId="40973B7F" w:rsidR="00B5471F" w:rsidRDefault="00B5471F" w:rsidP="00B5471F">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RAN4 to agree on whether the UE capability-based reporting approach </w:t>
      </w:r>
      <w:r w:rsidR="00216D6C">
        <w:rPr>
          <w:rFonts w:eastAsia="等线"/>
          <w:b/>
          <w:lang w:val="en-US" w:eastAsia="zh-CN"/>
        </w:rPr>
        <w:t>and/</w:t>
      </w:r>
      <w:r>
        <w:rPr>
          <w:rFonts w:eastAsia="等线"/>
          <w:b/>
          <w:lang w:val="en-US" w:eastAsia="zh-CN"/>
        </w:rPr>
        <w:t>or NW request-based low MSD reporting approach is targeting</w:t>
      </w:r>
      <w:r w:rsidRPr="002A7E3E">
        <w:rPr>
          <w:rFonts w:eastAsia="等线"/>
          <w:b/>
          <w:lang w:val="en-US" w:eastAsia="zh-CN"/>
        </w:rPr>
        <w:t>.</w:t>
      </w:r>
      <w:r>
        <w:rPr>
          <w:rFonts w:eastAsia="等线"/>
          <w:b/>
          <w:lang w:val="en-US" w:eastAsia="zh-CN"/>
        </w:rPr>
        <w:t xml:space="preserve"> </w:t>
      </w:r>
      <w:r w:rsidR="00054566">
        <w:rPr>
          <w:rFonts w:eastAsia="等线"/>
          <w:b/>
          <w:lang w:val="en-US" w:eastAsia="zh-CN"/>
        </w:rPr>
        <w:t xml:space="preserve">And from reporting complexity perspective, NW request-based approach </w:t>
      </w:r>
      <w:r w:rsidR="004A203A">
        <w:rPr>
          <w:rFonts w:eastAsia="等线"/>
          <w:b/>
          <w:lang w:val="en-US" w:eastAsia="zh-CN"/>
        </w:rPr>
        <w:t xml:space="preserve">is much simpler and </w:t>
      </w:r>
      <w:r w:rsidR="00054566">
        <w:rPr>
          <w:rFonts w:eastAsia="等线"/>
          <w:b/>
          <w:lang w:val="en-US" w:eastAsia="zh-CN"/>
        </w:rPr>
        <w:t>should be supported.</w:t>
      </w:r>
    </w:p>
    <w:p w14:paraId="2CAC168A" w14:textId="51669DA9" w:rsidR="00B5471F" w:rsidRDefault="00B5471F" w:rsidP="00313E6A">
      <w:pPr>
        <w:rPr>
          <w:rFonts w:eastAsia="宋体"/>
          <w:lang w:val="en-US" w:eastAsia="zh-CN"/>
        </w:rPr>
      </w:pPr>
    </w:p>
    <w:p w14:paraId="6FBADD60" w14:textId="14F19742" w:rsidR="00F500A3" w:rsidRDefault="00F500A3" w:rsidP="00F500A3">
      <w:pPr>
        <w:ind w:left="1418" w:hangingChars="709" w:hanging="1418"/>
        <w:rPr>
          <w:rFonts w:eastAsia="等线"/>
          <w:b/>
          <w:lang w:val="en-US" w:eastAsia="zh-CN"/>
        </w:rPr>
      </w:pPr>
      <w:r w:rsidRPr="002A7E3E">
        <w:rPr>
          <w:rFonts w:eastAsia="等线" w:hint="eastAsia"/>
          <w:b/>
          <w:lang w:val="en-US" w:eastAsia="zh-CN"/>
        </w:rPr>
        <w:lastRenderedPageBreak/>
        <w:t>Proposal</w:t>
      </w:r>
      <w:r w:rsidRPr="002A7E3E">
        <w:rPr>
          <w:rFonts w:eastAsia="等线"/>
          <w:b/>
          <w:lang w:val="en-US" w:eastAsia="zh-CN"/>
        </w:rPr>
        <w:t xml:space="preserve"> </w:t>
      </w:r>
      <w:r>
        <w:rPr>
          <w:rFonts w:eastAsia="等线"/>
          <w:b/>
          <w:lang w:val="en-US" w:eastAsia="zh-CN"/>
        </w:rPr>
        <w:t>5</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If RAN4 support both UE capability-based reporting approach and NW request-based reporting approach, RAN4 should define the scheme common to both of them as much as possible.</w:t>
      </w:r>
    </w:p>
    <w:p w14:paraId="68BB2D04" w14:textId="77777777" w:rsidR="00F500A3" w:rsidRPr="00F500A3" w:rsidRDefault="00F500A3" w:rsidP="00313E6A">
      <w:pPr>
        <w:rPr>
          <w:rFonts w:eastAsia="宋体"/>
          <w:lang w:val="en-US" w:eastAsia="zh-CN"/>
        </w:rPr>
      </w:pPr>
    </w:p>
    <w:p w14:paraId="1901166B" w14:textId="3BE2FC8D" w:rsidR="00797F9F" w:rsidRDefault="005B664F" w:rsidP="005B664F">
      <w:pPr>
        <w:pStyle w:val="2"/>
      </w:pPr>
      <w:r>
        <w:t>2.</w:t>
      </w:r>
      <w:r w:rsidR="006A19FD">
        <w:t>3</w:t>
      </w:r>
      <w:r>
        <w:t xml:space="preserve"> </w:t>
      </w:r>
      <w:r w:rsidR="00797F9F">
        <w:t>UE reporting scheme</w:t>
      </w:r>
    </w:p>
    <w:p w14:paraId="3B90CBB9" w14:textId="77777777" w:rsidR="00031EFF" w:rsidRPr="00031EFF" w:rsidRDefault="00031EFF" w:rsidP="00031EFF">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1EE45FC2" w14:textId="77777777" w:rsidR="00031EFF" w:rsidRPr="00031EFF" w:rsidRDefault="00031EFF" w:rsidP="00031EFF">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69B442CF" w14:textId="77777777" w:rsidR="00031EFF" w:rsidRPr="00031EFF" w:rsidRDefault="00031EFF" w:rsidP="00031EFF">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0DFF89C3" w14:textId="4889DA0A" w:rsidR="00031EFF" w:rsidRPr="00031EFF" w:rsidRDefault="00031EFF" w:rsidP="00031EFF">
      <w:pPr>
        <w:pStyle w:val="3"/>
      </w:pPr>
      <w:r>
        <w:rPr>
          <w:rFonts w:hint="eastAsia"/>
        </w:rPr>
        <w:t>W</w:t>
      </w:r>
      <w:r>
        <w:t>hat information the reporting should carry</w:t>
      </w:r>
    </w:p>
    <w:p w14:paraId="61C5BA5E" w14:textId="5053888B" w:rsidR="00D601C6" w:rsidRDefault="00D601C6" w:rsidP="00013C21">
      <w:pPr>
        <w:rPr>
          <w:rFonts w:eastAsia="宋体"/>
          <w:lang w:val="en-US" w:eastAsia="zh-CN"/>
        </w:rPr>
      </w:pPr>
      <w:r>
        <w:rPr>
          <w:rFonts w:eastAsia="宋体"/>
          <w:lang w:val="en-US" w:eastAsia="zh-CN"/>
        </w:rPr>
        <w:t>According to the discussion up to now, it can be noticed that t</w:t>
      </w:r>
      <w:r w:rsidR="00013C21">
        <w:rPr>
          <w:rFonts w:eastAsia="宋体"/>
          <w:lang w:val="en-US" w:eastAsia="zh-CN"/>
        </w:rPr>
        <w:t>he low MSD reporting, generally for a band combination</w:t>
      </w:r>
      <w:r w:rsidR="006F13DA">
        <w:rPr>
          <w:rFonts w:eastAsia="宋体"/>
          <w:lang w:val="en-US" w:eastAsia="zh-CN"/>
        </w:rPr>
        <w:t xml:space="preserve"> probably can</w:t>
      </w:r>
      <w:r w:rsidR="00013C21">
        <w:rPr>
          <w:rFonts w:eastAsia="宋体"/>
          <w:lang w:val="en-US" w:eastAsia="zh-CN"/>
        </w:rPr>
        <w:t xml:space="preserve"> report </w:t>
      </w:r>
      <w:r>
        <w:rPr>
          <w:rFonts w:eastAsia="宋体"/>
          <w:lang w:val="en-US" w:eastAsia="zh-CN"/>
        </w:rPr>
        <w:t xml:space="preserve">the information includes: </w:t>
      </w:r>
      <w:bookmarkStart w:id="8" w:name="_Hlk118397036"/>
      <w:r w:rsidR="00013C21">
        <w:rPr>
          <w:rFonts w:eastAsia="宋体"/>
          <w:lang w:val="en-US" w:eastAsia="zh-CN"/>
        </w:rPr>
        <w:t xml:space="preserve">the band be interfered, </w:t>
      </w:r>
      <w:r w:rsidR="006F13DA">
        <w:rPr>
          <w:rFonts w:eastAsia="宋体" w:hint="eastAsia"/>
          <w:lang w:val="en-US" w:eastAsia="zh-CN"/>
        </w:rPr>
        <w:t>I</w:t>
      </w:r>
      <w:r w:rsidR="006F13DA">
        <w:rPr>
          <w:rFonts w:eastAsia="宋体"/>
          <w:lang w:val="en-US" w:eastAsia="zh-CN"/>
        </w:rPr>
        <w:t xml:space="preserve">nterference source band, </w:t>
      </w:r>
      <w:r w:rsidR="00013C21">
        <w:rPr>
          <w:rFonts w:eastAsia="宋体"/>
          <w:lang w:val="en-US" w:eastAsia="zh-CN"/>
        </w:rPr>
        <w:t xml:space="preserve">interference type, interference order, </w:t>
      </w:r>
      <w:r>
        <w:rPr>
          <w:rFonts w:eastAsia="宋体"/>
          <w:lang w:val="en-US" w:eastAsia="zh-CN"/>
        </w:rPr>
        <w:t>and MSD level</w:t>
      </w:r>
      <w:bookmarkEnd w:id="8"/>
      <w:r>
        <w:rPr>
          <w:rFonts w:eastAsia="宋体"/>
          <w:lang w:val="en-US" w:eastAsia="zh-CN"/>
        </w:rPr>
        <w:t>. Below</w:t>
      </w:r>
      <w:r w:rsidR="00814017">
        <w:rPr>
          <w:rFonts w:eastAsia="宋体"/>
          <w:lang w:val="en-US" w:eastAsia="zh-CN"/>
        </w:rPr>
        <w:t xml:space="preserve"> table 1</w:t>
      </w:r>
      <w:r>
        <w:rPr>
          <w:rFonts w:eastAsia="宋体"/>
          <w:lang w:val="en-US" w:eastAsia="zh-CN"/>
        </w:rPr>
        <w:t xml:space="preserve"> is an example of the reporting contents:</w:t>
      </w:r>
    </w:p>
    <w:p w14:paraId="2FAA09AC" w14:textId="608BACE0" w:rsidR="00814017" w:rsidRDefault="00814017" w:rsidP="00013C21">
      <w:pPr>
        <w:rPr>
          <w:rFonts w:eastAsia="宋体"/>
          <w:lang w:val="en-US" w:eastAsia="zh-CN"/>
        </w:rPr>
      </w:pPr>
    </w:p>
    <w:p w14:paraId="2D9303C8" w14:textId="0ABE4398" w:rsidR="00D601C6" w:rsidRDefault="00814017" w:rsidP="00814017">
      <w:pPr>
        <w:jc w:val="center"/>
        <w:rPr>
          <w:rFonts w:eastAsia="宋体"/>
          <w:lang w:val="en-US" w:eastAsia="zh-CN"/>
        </w:rPr>
      </w:pPr>
      <w:r>
        <w:rPr>
          <w:rFonts w:eastAsia="宋体" w:hint="eastAsia"/>
          <w:lang w:val="en-US" w:eastAsia="zh-CN"/>
        </w:rPr>
        <w:t>T</w:t>
      </w:r>
      <w:r>
        <w:rPr>
          <w:rFonts w:eastAsia="宋体"/>
          <w:lang w:val="en-US" w:eastAsia="zh-CN"/>
        </w:rPr>
        <w:t>able 1 Potential reporting factors example</w:t>
      </w:r>
    </w:p>
    <w:tbl>
      <w:tblPr>
        <w:tblStyle w:val="ab"/>
        <w:tblW w:w="9918" w:type="dxa"/>
        <w:tblLook w:val="04A0" w:firstRow="1" w:lastRow="0" w:firstColumn="1" w:lastColumn="0" w:noHBand="0" w:noVBand="1"/>
      </w:tblPr>
      <w:tblGrid>
        <w:gridCol w:w="1715"/>
        <w:gridCol w:w="1541"/>
        <w:gridCol w:w="1809"/>
        <w:gridCol w:w="1593"/>
        <w:gridCol w:w="1701"/>
        <w:gridCol w:w="1559"/>
      </w:tblGrid>
      <w:tr w:rsidR="00E74DF4" w:rsidRPr="00D72BE5" w14:paraId="0CDCE3F1" w14:textId="75AB29DD" w:rsidTr="00E74DF4">
        <w:tc>
          <w:tcPr>
            <w:tcW w:w="1715" w:type="dxa"/>
            <w:vMerge w:val="restart"/>
            <w:vAlign w:val="center"/>
          </w:tcPr>
          <w:p w14:paraId="144B8863" w14:textId="6C0D678B" w:rsidR="00E74DF4" w:rsidRPr="00D72BE5" w:rsidRDefault="00E74DF4" w:rsidP="00E74DF4">
            <w:pPr>
              <w:jc w:val="both"/>
              <w:rPr>
                <w:rFonts w:eastAsia="宋体"/>
                <w:b/>
                <w:sz w:val="18"/>
                <w:lang w:val="en-US" w:eastAsia="zh-CN"/>
              </w:rPr>
            </w:pPr>
            <w:r w:rsidRPr="00D72BE5">
              <w:rPr>
                <w:rFonts w:eastAsia="宋体" w:hint="eastAsia"/>
                <w:b/>
                <w:sz w:val="18"/>
                <w:lang w:val="en-US" w:eastAsia="zh-CN"/>
              </w:rPr>
              <w:t>B</w:t>
            </w:r>
            <w:r w:rsidRPr="00D72BE5">
              <w:rPr>
                <w:rFonts w:eastAsia="宋体"/>
                <w:b/>
                <w:sz w:val="18"/>
                <w:lang w:val="en-US" w:eastAsia="zh-CN"/>
              </w:rPr>
              <w:t>and combination</w:t>
            </w:r>
          </w:p>
        </w:tc>
        <w:tc>
          <w:tcPr>
            <w:tcW w:w="1541" w:type="dxa"/>
            <w:vMerge w:val="restart"/>
            <w:vAlign w:val="center"/>
          </w:tcPr>
          <w:p w14:paraId="30BC0453" w14:textId="79F5D9E7" w:rsidR="00E74DF4" w:rsidRPr="00D72BE5" w:rsidRDefault="00E74DF4" w:rsidP="00E74DF4">
            <w:pPr>
              <w:jc w:val="both"/>
              <w:rPr>
                <w:rFonts w:eastAsia="宋体"/>
                <w:b/>
                <w:sz w:val="18"/>
                <w:lang w:val="en-US" w:eastAsia="zh-CN"/>
              </w:rPr>
            </w:pPr>
            <w:r w:rsidRPr="00D72BE5">
              <w:rPr>
                <w:rFonts w:eastAsia="宋体" w:hint="eastAsia"/>
                <w:b/>
                <w:sz w:val="18"/>
                <w:lang w:val="en-US" w:eastAsia="zh-CN"/>
              </w:rPr>
              <w:t>I</w:t>
            </w:r>
            <w:r w:rsidRPr="00D72BE5">
              <w:rPr>
                <w:rFonts w:eastAsia="宋体"/>
                <w:b/>
                <w:sz w:val="18"/>
                <w:lang w:val="en-US" w:eastAsia="zh-CN"/>
              </w:rPr>
              <w:t>nterfered band</w:t>
            </w:r>
          </w:p>
        </w:tc>
        <w:tc>
          <w:tcPr>
            <w:tcW w:w="5103" w:type="dxa"/>
            <w:gridSpan w:val="3"/>
          </w:tcPr>
          <w:p w14:paraId="29BB2DE8" w14:textId="78AC99CF" w:rsidR="00E74DF4" w:rsidRPr="00D72BE5" w:rsidRDefault="00E74DF4" w:rsidP="00E74DF4">
            <w:pPr>
              <w:jc w:val="center"/>
              <w:rPr>
                <w:rFonts w:eastAsia="宋体"/>
                <w:b/>
                <w:sz w:val="18"/>
                <w:lang w:val="en-US" w:eastAsia="zh-CN"/>
              </w:rPr>
            </w:pPr>
            <w:r>
              <w:rPr>
                <w:rFonts w:eastAsia="宋体" w:hint="eastAsia"/>
                <w:b/>
                <w:sz w:val="18"/>
                <w:lang w:val="en-US" w:eastAsia="zh-CN"/>
              </w:rPr>
              <w:t>M</w:t>
            </w:r>
            <w:r>
              <w:rPr>
                <w:rFonts w:eastAsia="宋体"/>
                <w:b/>
                <w:sz w:val="18"/>
                <w:lang w:val="en-US" w:eastAsia="zh-CN"/>
              </w:rPr>
              <w:t>SD source</w:t>
            </w:r>
          </w:p>
        </w:tc>
        <w:tc>
          <w:tcPr>
            <w:tcW w:w="1559" w:type="dxa"/>
            <w:vMerge w:val="restart"/>
            <w:vAlign w:val="center"/>
          </w:tcPr>
          <w:p w14:paraId="4271F88C" w14:textId="59601E35" w:rsidR="00E74DF4" w:rsidRPr="00D72BE5" w:rsidRDefault="00E74DF4" w:rsidP="00E74DF4">
            <w:pPr>
              <w:jc w:val="both"/>
              <w:rPr>
                <w:rFonts w:eastAsia="宋体"/>
                <w:b/>
                <w:sz w:val="18"/>
                <w:lang w:val="en-US" w:eastAsia="zh-CN"/>
              </w:rPr>
            </w:pPr>
            <w:r w:rsidRPr="00D72BE5">
              <w:rPr>
                <w:rFonts w:eastAsia="宋体" w:hint="eastAsia"/>
                <w:b/>
                <w:sz w:val="18"/>
                <w:lang w:val="en-US" w:eastAsia="zh-CN"/>
              </w:rPr>
              <w:t>M</w:t>
            </w:r>
            <w:r w:rsidRPr="00D72BE5">
              <w:rPr>
                <w:rFonts w:eastAsia="宋体"/>
                <w:b/>
                <w:sz w:val="18"/>
                <w:lang w:val="en-US" w:eastAsia="zh-CN"/>
              </w:rPr>
              <w:t>SD</w:t>
            </w:r>
            <w:r w:rsidR="00F17832">
              <w:rPr>
                <w:rFonts w:eastAsia="宋体"/>
                <w:b/>
                <w:sz w:val="18"/>
                <w:lang w:val="en-US" w:eastAsia="zh-CN"/>
              </w:rPr>
              <w:t xml:space="preserve"> report</w:t>
            </w:r>
            <w:r w:rsidRPr="00D72BE5">
              <w:rPr>
                <w:rFonts w:eastAsia="宋体"/>
                <w:b/>
                <w:sz w:val="18"/>
                <w:lang w:val="en-US" w:eastAsia="zh-CN"/>
              </w:rPr>
              <w:t xml:space="preserve"> level</w:t>
            </w:r>
            <w:r>
              <w:rPr>
                <w:rFonts w:eastAsia="宋体"/>
                <w:b/>
                <w:sz w:val="18"/>
                <w:lang w:val="en-US" w:eastAsia="zh-CN"/>
              </w:rPr>
              <w:t xml:space="preserve"> </w:t>
            </w:r>
          </w:p>
        </w:tc>
      </w:tr>
      <w:tr w:rsidR="00E74DF4" w:rsidRPr="00D72BE5" w14:paraId="425740C6" w14:textId="77777777" w:rsidTr="00BD501B">
        <w:tc>
          <w:tcPr>
            <w:tcW w:w="1715" w:type="dxa"/>
            <w:vMerge/>
          </w:tcPr>
          <w:p w14:paraId="06FE25C4" w14:textId="77777777" w:rsidR="00E74DF4" w:rsidRPr="00D72BE5" w:rsidRDefault="00E74DF4" w:rsidP="00E74DF4">
            <w:pPr>
              <w:rPr>
                <w:rFonts w:eastAsia="宋体"/>
                <w:b/>
                <w:sz w:val="18"/>
                <w:lang w:val="en-US" w:eastAsia="zh-CN"/>
              </w:rPr>
            </w:pPr>
          </w:p>
        </w:tc>
        <w:tc>
          <w:tcPr>
            <w:tcW w:w="1541" w:type="dxa"/>
            <w:vMerge/>
          </w:tcPr>
          <w:p w14:paraId="5EFB7897" w14:textId="77777777" w:rsidR="00E74DF4" w:rsidRPr="00D72BE5" w:rsidRDefault="00E74DF4" w:rsidP="00E74DF4">
            <w:pPr>
              <w:rPr>
                <w:rFonts w:eastAsia="宋体"/>
                <w:b/>
                <w:sz w:val="18"/>
                <w:lang w:val="en-US" w:eastAsia="zh-CN"/>
              </w:rPr>
            </w:pPr>
          </w:p>
        </w:tc>
        <w:tc>
          <w:tcPr>
            <w:tcW w:w="1809" w:type="dxa"/>
          </w:tcPr>
          <w:p w14:paraId="704E0F05" w14:textId="2C721853" w:rsidR="00E74DF4" w:rsidRPr="00D72BE5" w:rsidRDefault="00E74DF4" w:rsidP="00E74DF4">
            <w:pPr>
              <w:rPr>
                <w:rFonts w:eastAsia="宋体"/>
                <w:b/>
                <w:sz w:val="18"/>
                <w:lang w:val="en-US" w:eastAsia="zh-CN"/>
              </w:rPr>
            </w:pPr>
            <w:r w:rsidRPr="00D72BE5">
              <w:rPr>
                <w:rFonts w:eastAsia="宋体" w:hint="eastAsia"/>
                <w:b/>
                <w:sz w:val="18"/>
                <w:lang w:val="en-US" w:eastAsia="zh-CN"/>
              </w:rPr>
              <w:t>I</w:t>
            </w:r>
            <w:r w:rsidRPr="00D72BE5">
              <w:rPr>
                <w:rFonts w:eastAsia="宋体"/>
                <w:b/>
                <w:sz w:val="18"/>
                <w:lang w:val="en-US" w:eastAsia="zh-CN"/>
              </w:rPr>
              <w:t>nterference source</w:t>
            </w:r>
          </w:p>
        </w:tc>
        <w:tc>
          <w:tcPr>
            <w:tcW w:w="1593" w:type="dxa"/>
          </w:tcPr>
          <w:p w14:paraId="7DA32EAB" w14:textId="301C030B" w:rsidR="00E74DF4" w:rsidRPr="00D72BE5" w:rsidRDefault="00E74DF4" w:rsidP="00E74DF4">
            <w:pPr>
              <w:rPr>
                <w:rFonts w:eastAsia="宋体"/>
                <w:b/>
                <w:sz w:val="18"/>
                <w:lang w:val="en-US" w:eastAsia="zh-CN"/>
              </w:rPr>
            </w:pPr>
            <w:r w:rsidRPr="00D72BE5">
              <w:rPr>
                <w:rFonts w:eastAsia="宋体" w:hint="eastAsia"/>
                <w:b/>
                <w:sz w:val="18"/>
                <w:lang w:val="en-US" w:eastAsia="zh-CN"/>
              </w:rPr>
              <w:t>I</w:t>
            </w:r>
            <w:r w:rsidRPr="00D72BE5">
              <w:rPr>
                <w:rFonts w:eastAsia="宋体"/>
                <w:b/>
                <w:sz w:val="18"/>
                <w:lang w:val="en-US" w:eastAsia="zh-CN"/>
              </w:rPr>
              <w:t>nterference type</w:t>
            </w:r>
          </w:p>
        </w:tc>
        <w:tc>
          <w:tcPr>
            <w:tcW w:w="1701" w:type="dxa"/>
          </w:tcPr>
          <w:p w14:paraId="78426010" w14:textId="3DAD7D23" w:rsidR="00E74DF4" w:rsidRPr="00D72BE5" w:rsidRDefault="00E74DF4" w:rsidP="00E74DF4">
            <w:pPr>
              <w:rPr>
                <w:rFonts w:eastAsia="宋体"/>
                <w:b/>
                <w:sz w:val="18"/>
                <w:lang w:val="en-US" w:eastAsia="zh-CN"/>
              </w:rPr>
            </w:pPr>
            <w:r w:rsidRPr="00D72BE5">
              <w:rPr>
                <w:rFonts w:eastAsia="宋体" w:hint="eastAsia"/>
                <w:b/>
                <w:sz w:val="18"/>
                <w:lang w:val="en-US" w:eastAsia="zh-CN"/>
              </w:rPr>
              <w:t>I</w:t>
            </w:r>
            <w:r w:rsidRPr="00D72BE5">
              <w:rPr>
                <w:rFonts w:eastAsia="宋体"/>
                <w:b/>
                <w:sz w:val="18"/>
                <w:lang w:val="en-US" w:eastAsia="zh-CN"/>
              </w:rPr>
              <w:t>nterference order</w:t>
            </w:r>
          </w:p>
        </w:tc>
        <w:tc>
          <w:tcPr>
            <w:tcW w:w="1559" w:type="dxa"/>
            <w:vMerge/>
          </w:tcPr>
          <w:p w14:paraId="256C2F17" w14:textId="77777777" w:rsidR="00E74DF4" w:rsidRPr="00D72BE5" w:rsidRDefault="00E74DF4" w:rsidP="00E74DF4">
            <w:pPr>
              <w:rPr>
                <w:rFonts w:eastAsia="宋体"/>
                <w:b/>
                <w:sz w:val="18"/>
                <w:lang w:val="en-US" w:eastAsia="zh-CN"/>
              </w:rPr>
            </w:pPr>
          </w:p>
        </w:tc>
      </w:tr>
      <w:tr w:rsidR="00E74DF4" w14:paraId="788B32BB" w14:textId="2958F70A" w:rsidTr="00BD501B">
        <w:tc>
          <w:tcPr>
            <w:tcW w:w="1715" w:type="dxa"/>
          </w:tcPr>
          <w:p w14:paraId="1121530B" w14:textId="2464A946" w:rsidR="00E74DF4" w:rsidRDefault="00E74DF4" w:rsidP="00E74DF4">
            <w:pPr>
              <w:rPr>
                <w:rFonts w:eastAsia="宋体"/>
                <w:lang w:val="en-US" w:eastAsia="zh-CN"/>
              </w:rPr>
            </w:pPr>
            <w:r>
              <w:rPr>
                <w:rFonts w:eastAsia="宋体" w:hint="eastAsia"/>
                <w:lang w:val="en-US" w:eastAsia="zh-CN"/>
              </w:rPr>
              <w:t>A</w:t>
            </w:r>
            <w:r>
              <w:rPr>
                <w:rFonts w:eastAsia="宋体"/>
                <w:lang w:val="en-US" w:eastAsia="zh-CN"/>
              </w:rPr>
              <w:t>+B+C</w:t>
            </w:r>
          </w:p>
        </w:tc>
        <w:tc>
          <w:tcPr>
            <w:tcW w:w="1541" w:type="dxa"/>
          </w:tcPr>
          <w:p w14:paraId="467B9334" w14:textId="03E83C23" w:rsidR="00E74DF4" w:rsidRDefault="00E74DF4" w:rsidP="00E74DF4">
            <w:pPr>
              <w:rPr>
                <w:rFonts w:eastAsia="宋体"/>
                <w:lang w:val="en-US" w:eastAsia="zh-CN"/>
              </w:rPr>
            </w:pPr>
            <w:r>
              <w:rPr>
                <w:rFonts w:eastAsia="宋体" w:hint="eastAsia"/>
                <w:lang w:val="en-US" w:eastAsia="zh-CN"/>
              </w:rPr>
              <w:t>C</w:t>
            </w:r>
          </w:p>
        </w:tc>
        <w:tc>
          <w:tcPr>
            <w:tcW w:w="1809" w:type="dxa"/>
          </w:tcPr>
          <w:p w14:paraId="0DCB134D" w14:textId="7F57C9CD" w:rsidR="00E74DF4" w:rsidRDefault="00E74DF4" w:rsidP="00E74DF4">
            <w:pPr>
              <w:rPr>
                <w:rFonts w:eastAsia="宋体"/>
                <w:lang w:val="en-US" w:eastAsia="zh-CN"/>
              </w:rPr>
            </w:pPr>
            <w:r>
              <w:rPr>
                <w:rFonts w:eastAsia="宋体" w:hint="eastAsia"/>
                <w:lang w:val="en-US" w:eastAsia="zh-CN"/>
              </w:rPr>
              <w:t>A</w:t>
            </w:r>
          </w:p>
        </w:tc>
        <w:tc>
          <w:tcPr>
            <w:tcW w:w="1593" w:type="dxa"/>
          </w:tcPr>
          <w:p w14:paraId="42B0298B" w14:textId="3A027E19" w:rsidR="00E74DF4" w:rsidRDefault="00E74DF4" w:rsidP="00E74DF4">
            <w:pPr>
              <w:rPr>
                <w:rFonts w:eastAsia="宋体"/>
                <w:lang w:val="en-US" w:eastAsia="zh-CN"/>
              </w:rPr>
            </w:pPr>
            <w:r>
              <w:rPr>
                <w:rFonts w:eastAsia="宋体" w:hint="eastAsia"/>
                <w:lang w:val="en-US" w:eastAsia="zh-CN"/>
              </w:rPr>
              <w:t>H</w:t>
            </w:r>
            <w:r>
              <w:rPr>
                <w:rFonts w:eastAsia="宋体"/>
                <w:lang w:val="en-US" w:eastAsia="zh-CN"/>
              </w:rPr>
              <w:t>armonics</w:t>
            </w:r>
          </w:p>
        </w:tc>
        <w:tc>
          <w:tcPr>
            <w:tcW w:w="1701" w:type="dxa"/>
          </w:tcPr>
          <w:p w14:paraId="7B3698A7" w14:textId="0CAC5E8D" w:rsidR="00E74DF4" w:rsidRDefault="00E74DF4" w:rsidP="00E74DF4">
            <w:pPr>
              <w:rPr>
                <w:rFonts w:eastAsia="宋体"/>
                <w:lang w:val="en-US" w:eastAsia="zh-CN"/>
              </w:rPr>
            </w:pPr>
            <w:r>
              <w:rPr>
                <w:rFonts w:eastAsia="宋体" w:hint="eastAsia"/>
                <w:lang w:val="en-US" w:eastAsia="zh-CN"/>
              </w:rPr>
              <w:t>2</w:t>
            </w:r>
          </w:p>
        </w:tc>
        <w:tc>
          <w:tcPr>
            <w:tcW w:w="1559" w:type="dxa"/>
          </w:tcPr>
          <w:p w14:paraId="550A0EDA" w14:textId="119BB047" w:rsidR="00E74DF4" w:rsidRDefault="00E74DF4" w:rsidP="00E74DF4">
            <w:pPr>
              <w:rPr>
                <w:rFonts w:eastAsia="宋体"/>
                <w:lang w:val="en-US" w:eastAsia="zh-CN"/>
              </w:rPr>
            </w:pPr>
            <w:r>
              <w:rPr>
                <w:rFonts w:eastAsia="宋体" w:hint="eastAsia"/>
                <w:lang w:val="en-US" w:eastAsia="zh-CN"/>
              </w:rPr>
              <w:t>X</w:t>
            </w:r>
          </w:p>
        </w:tc>
      </w:tr>
      <w:tr w:rsidR="00E74DF4" w14:paraId="035527B2" w14:textId="77777777" w:rsidTr="00BD501B">
        <w:tc>
          <w:tcPr>
            <w:tcW w:w="1715" w:type="dxa"/>
          </w:tcPr>
          <w:p w14:paraId="6DC57676" w14:textId="32B3A544" w:rsidR="00E74DF4" w:rsidRDefault="00E74DF4" w:rsidP="00E74DF4">
            <w:pPr>
              <w:rPr>
                <w:rFonts w:eastAsia="宋体"/>
                <w:lang w:val="en-US" w:eastAsia="zh-CN"/>
              </w:rPr>
            </w:pPr>
            <w:r>
              <w:rPr>
                <w:rFonts w:eastAsia="宋体" w:hint="eastAsia"/>
                <w:lang w:val="en-US" w:eastAsia="zh-CN"/>
              </w:rPr>
              <w:t>A</w:t>
            </w:r>
            <w:r>
              <w:rPr>
                <w:rFonts w:eastAsia="宋体"/>
                <w:lang w:val="en-US" w:eastAsia="zh-CN"/>
              </w:rPr>
              <w:t>+B+C</w:t>
            </w:r>
          </w:p>
        </w:tc>
        <w:tc>
          <w:tcPr>
            <w:tcW w:w="1541" w:type="dxa"/>
          </w:tcPr>
          <w:p w14:paraId="4B5E7FF6" w14:textId="56F1263D" w:rsidR="00E74DF4" w:rsidRDefault="00E74DF4" w:rsidP="00E74DF4">
            <w:pPr>
              <w:rPr>
                <w:rFonts w:eastAsia="宋体"/>
                <w:lang w:val="en-US" w:eastAsia="zh-CN"/>
              </w:rPr>
            </w:pPr>
            <w:r>
              <w:rPr>
                <w:rFonts w:eastAsia="宋体" w:hint="eastAsia"/>
                <w:lang w:val="en-US" w:eastAsia="zh-CN"/>
              </w:rPr>
              <w:t>C</w:t>
            </w:r>
          </w:p>
        </w:tc>
        <w:tc>
          <w:tcPr>
            <w:tcW w:w="1809" w:type="dxa"/>
          </w:tcPr>
          <w:p w14:paraId="035FCAED" w14:textId="7C54C7CD" w:rsidR="00E74DF4" w:rsidRDefault="00E74DF4" w:rsidP="00E74DF4">
            <w:pPr>
              <w:rPr>
                <w:rFonts w:eastAsia="宋体"/>
                <w:lang w:val="en-US" w:eastAsia="zh-CN"/>
              </w:rPr>
            </w:pPr>
            <w:r>
              <w:rPr>
                <w:rFonts w:eastAsia="宋体" w:hint="eastAsia"/>
                <w:lang w:val="en-US" w:eastAsia="zh-CN"/>
              </w:rPr>
              <w:t>B</w:t>
            </w:r>
          </w:p>
        </w:tc>
        <w:tc>
          <w:tcPr>
            <w:tcW w:w="1593" w:type="dxa"/>
          </w:tcPr>
          <w:p w14:paraId="0CF88F50" w14:textId="0B0F45A0" w:rsidR="00E74DF4" w:rsidRDefault="00E74DF4" w:rsidP="00E74DF4">
            <w:pPr>
              <w:rPr>
                <w:rFonts w:eastAsia="宋体"/>
                <w:lang w:val="en-US" w:eastAsia="zh-CN"/>
              </w:rPr>
            </w:pPr>
            <w:r>
              <w:rPr>
                <w:rFonts w:eastAsia="宋体"/>
                <w:lang w:val="en-US" w:eastAsia="zh-CN"/>
              </w:rPr>
              <w:t>Tx leakage</w:t>
            </w:r>
          </w:p>
        </w:tc>
        <w:tc>
          <w:tcPr>
            <w:tcW w:w="1701" w:type="dxa"/>
          </w:tcPr>
          <w:p w14:paraId="369E9FCB" w14:textId="3E33A069" w:rsidR="00E74DF4" w:rsidRDefault="00E74DF4" w:rsidP="00E74DF4">
            <w:pPr>
              <w:rPr>
                <w:rFonts w:eastAsia="宋体"/>
                <w:lang w:val="en-US" w:eastAsia="zh-CN"/>
              </w:rPr>
            </w:pPr>
          </w:p>
        </w:tc>
        <w:tc>
          <w:tcPr>
            <w:tcW w:w="1559" w:type="dxa"/>
          </w:tcPr>
          <w:p w14:paraId="7E64FD44" w14:textId="4074DEB0" w:rsidR="00E74DF4" w:rsidRDefault="00E74DF4" w:rsidP="00E74DF4">
            <w:pPr>
              <w:rPr>
                <w:rFonts w:eastAsia="宋体"/>
                <w:lang w:val="en-US" w:eastAsia="zh-CN"/>
              </w:rPr>
            </w:pPr>
            <w:r>
              <w:rPr>
                <w:rFonts w:eastAsia="宋体" w:hint="eastAsia"/>
                <w:lang w:val="en-US" w:eastAsia="zh-CN"/>
              </w:rPr>
              <w:t>Y</w:t>
            </w:r>
          </w:p>
        </w:tc>
      </w:tr>
      <w:tr w:rsidR="00E74DF4" w14:paraId="0AD30313" w14:textId="77777777" w:rsidTr="00BD501B">
        <w:tc>
          <w:tcPr>
            <w:tcW w:w="1715" w:type="dxa"/>
          </w:tcPr>
          <w:p w14:paraId="054AD06D" w14:textId="0A459245" w:rsidR="00E74DF4" w:rsidRDefault="00E74DF4" w:rsidP="00E74DF4">
            <w:pPr>
              <w:rPr>
                <w:rFonts w:eastAsia="宋体"/>
                <w:lang w:val="en-US" w:eastAsia="zh-CN"/>
              </w:rPr>
            </w:pPr>
            <w:r>
              <w:rPr>
                <w:rFonts w:eastAsia="宋体" w:hint="eastAsia"/>
                <w:lang w:val="en-US" w:eastAsia="zh-CN"/>
              </w:rPr>
              <w:t>A</w:t>
            </w:r>
            <w:r>
              <w:rPr>
                <w:rFonts w:eastAsia="宋体"/>
                <w:lang w:val="en-US" w:eastAsia="zh-CN"/>
              </w:rPr>
              <w:t>+B+C</w:t>
            </w:r>
          </w:p>
        </w:tc>
        <w:tc>
          <w:tcPr>
            <w:tcW w:w="1541" w:type="dxa"/>
          </w:tcPr>
          <w:p w14:paraId="222A8B24" w14:textId="330882AB" w:rsidR="00E74DF4" w:rsidRDefault="00E74DF4" w:rsidP="00E74DF4">
            <w:pPr>
              <w:rPr>
                <w:rFonts w:eastAsia="宋体"/>
                <w:lang w:val="en-US" w:eastAsia="zh-CN"/>
              </w:rPr>
            </w:pPr>
            <w:r>
              <w:rPr>
                <w:rFonts w:eastAsia="宋体" w:hint="eastAsia"/>
                <w:lang w:val="en-US" w:eastAsia="zh-CN"/>
              </w:rPr>
              <w:t>B</w:t>
            </w:r>
          </w:p>
        </w:tc>
        <w:tc>
          <w:tcPr>
            <w:tcW w:w="1809" w:type="dxa"/>
          </w:tcPr>
          <w:p w14:paraId="552897A1" w14:textId="02BBD938" w:rsidR="00E74DF4" w:rsidRDefault="00E74DF4" w:rsidP="00E74DF4">
            <w:pPr>
              <w:rPr>
                <w:rFonts w:eastAsia="宋体"/>
                <w:lang w:val="en-US" w:eastAsia="zh-CN"/>
              </w:rPr>
            </w:pPr>
            <w:r>
              <w:rPr>
                <w:rFonts w:eastAsia="宋体" w:hint="eastAsia"/>
                <w:lang w:val="en-US" w:eastAsia="zh-CN"/>
              </w:rPr>
              <w:t>A</w:t>
            </w:r>
            <w:r>
              <w:rPr>
                <w:rFonts w:eastAsia="宋体"/>
                <w:lang w:val="en-US" w:eastAsia="zh-CN"/>
              </w:rPr>
              <w:t>+C</w:t>
            </w:r>
          </w:p>
        </w:tc>
        <w:tc>
          <w:tcPr>
            <w:tcW w:w="1593" w:type="dxa"/>
          </w:tcPr>
          <w:p w14:paraId="114DD422" w14:textId="2302795D" w:rsidR="00E74DF4" w:rsidRDefault="00E74DF4" w:rsidP="00E74DF4">
            <w:pPr>
              <w:rPr>
                <w:rFonts w:eastAsia="宋体"/>
                <w:lang w:val="en-US" w:eastAsia="zh-CN"/>
              </w:rPr>
            </w:pPr>
            <w:r>
              <w:rPr>
                <w:rFonts w:eastAsia="宋体"/>
                <w:lang w:val="en-US" w:eastAsia="zh-CN"/>
              </w:rPr>
              <w:t>IMD</w:t>
            </w:r>
          </w:p>
        </w:tc>
        <w:tc>
          <w:tcPr>
            <w:tcW w:w="1701" w:type="dxa"/>
          </w:tcPr>
          <w:p w14:paraId="71CFCB41" w14:textId="03ED9DF5" w:rsidR="00E74DF4" w:rsidRDefault="00E74DF4" w:rsidP="00E74DF4">
            <w:pPr>
              <w:rPr>
                <w:rFonts w:eastAsia="宋体"/>
                <w:lang w:val="en-US" w:eastAsia="zh-CN"/>
              </w:rPr>
            </w:pPr>
            <w:r>
              <w:rPr>
                <w:rFonts w:eastAsia="宋体"/>
                <w:lang w:val="en-US" w:eastAsia="zh-CN"/>
              </w:rPr>
              <w:t>3</w:t>
            </w:r>
          </w:p>
        </w:tc>
        <w:tc>
          <w:tcPr>
            <w:tcW w:w="1559" w:type="dxa"/>
          </w:tcPr>
          <w:p w14:paraId="4BB57193" w14:textId="52A22EC8" w:rsidR="00E74DF4" w:rsidRDefault="00E74DF4" w:rsidP="00E74DF4">
            <w:pPr>
              <w:rPr>
                <w:rFonts w:eastAsia="宋体"/>
                <w:lang w:val="en-US" w:eastAsia="zh-CN"/>
              </w:rPr>
            </w:pPr>
            <w:r>
              <w:rPr>
                <w:rFonts w:eastAsia="宋体" w:hint="eastAsia"/>
                <w:lang w:val="en-US" w:eastAsia="zh-CN"/>
              </w:rPr>
              <w:t>Z</w:t>
            </w:r>
          </w:p>
        </w:tc>
      </w:tr>
    </w:tbl>
    <w:p w14:paraId="5FC9E97C" w14:textId="793F4817" w:rsidR="00D601C6" w:rsidRDefault="00D601C6" w:rsidP="00013C21">
      <w:pPr>
        <w:rPr>
          <w:rFonts w:eastAsia="宋体"/>
          <w:lang w:val="en-US" w:eastAsia="zh-CN"/>
        </w:rPr>
      </w:pPr>
    </w:p>
    <w:p w14:paraId="0BBDA041" w14:textId="688904A6" w:rsidR="00006FB6" w:rsidRDefault="00006FB6" w:rsidP="00013C21">
      <w:pPr>
        <w:rPr>
          <w:rFonts w:eastAsia="宋体"/>
          <w:lang w:val="en-US" w:eastAsia="zh-CN"/>
        </w:rPr>
      </w:pPr>
      <w:r>
        <w:rPr>
          <w:rFonts w:eastAsia="宋体"/>
          <w:lang w:val="en-US" w:eastAsia="zh-CN"/>
        </w:rPr>
        <w:t>From the example it can be seen that for a band combination it might need to have multiple reports for the different band</w:t>
      </w:r>
      <w:r w:rsidR="003E286E">
        <w:rPr>
          <w:rFonts w:eastAsia="宋体"/>
          <w:lang w:val="en-US" w:eastAsia="zh-CN"/>
        </w:rPr>
        <w:t>s</w:t>
      </w:r>
      <w:r>
        <w:rPr>
          <w:rFonts w:eastAsia="宋体"/>
          <w:lang w:val="en-US" w:eastAsia="zh-CN"/>
        </w:rPr>
        <w:t xml:space="preserve"> be interfered with different interference source/type/order, etc. </w:t>
      </w:r>
      <w:r w:rsidR="003E286E">
        <w:rPr>
          <w:rFonts w:eastAsia="宋体"/>
          <w:lang w:val="en-US" w:eastAsia="zh-CN"/>
        </w:rPr>
        <w:t>And the discussion up to now is a little bit divergent on the reporting scheme, including what to be reported and what is the value in each factor</w:t>
      </w:r>
      <w:r w:rsidR="00814017">
        <w:rPr>
          <w:rFonts w:eastAsia="宋体"/>
          <w:lang w:val="en-US" w:eastAsia="zh-CN"/>
        </w:rPr>
        <w:t>. Before jumping to the threshold/values, maybe the group should agree on what kind of information is needed in the reporting to help NW scheduling</w:t>
      </w:r>
      <w:r w:rsidR="00E96D23">
        <w:rPr>
          <w:rFonts w:eastAsia="宋体"/>
          <w:lang w:val="en-US" w:eastAsia="zh-CN"/>
        </w:rPr>
        <w:t xml:space="preserve"> and band combination configuration</w:t>
      </w:r>
      <w:r w:rsidR="00814017">
        <w:rPr>
          <w:rFonts w:eastAsia="宋体"/>
          <w:lang w:val="en-US" w:eastAsia="zh-CN"/>
        </w:rPr>
        <w:t>.</w:t>
      </w:r>
    </w:p>
    <w:p w14:paraId="5D3703A0" w14:textId="7439D24A" w:rsidR="00814017" w:rsidRDefault="00814017" w:rsidP="00013C21">
      <w:pPr>
        <w:rPr>
          <w:rFonts w:eastAsia="宋体"/>
          <w:lang w:val="en-US" w:eastAsia="zh-CN"/>
        </w:rPr>
      </w:pPr>
    </w:p>
    <w:p w14:paraId="5DA3A2C8" w14:textId="235CFD49" w:rsidR="00C21923" w:rsidRDefault="00E96D23" w:rsidP="00C21923">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22AA3">
        <w:rPr>
          <w:rFonts w:eastAsia="等线"/>
          <w:b/>
          <w:lang w:val="en-US" w:eastAsia="zh-CN"/>
        </w:rPr>
        <w:t>8</w:t>
      </w:r>
      <w:r w:rsidRPr="001A2991">
        <w:rPr>
          <w:rFonts w:eastAsia="等线" w:hint="eastAsia"/>
          <w:b/>
          <w:lang w:val="en-US" w:eastAsia="zh-CN"/>
        </w:rPr>
        <w:t xml:space="preserve">: </w:t>
      </w:r>
      <w:r w:rsidRPr="001A2991">
        <w:rPr>
          <w:rFonts w:eastAsia="等线"/>
          <w:b/>
          <w:lang w:val="en-US" w:eastAsia="zh-CN"/>
        </w:rPr>
        <w:t xml:space="preserve">  </w:t>
      </w:r>
      <w:r w:rsidR="00C21923">
        <w:rPr>
          <w:rFonts w:eastAsia="等线"/>
          <w:b/>
          <w:lang w:val="en-US" w:eastAsia="zh-CN"/>
        </w:rPr>
        <w:t xml:space="preserve">It is unclear what kind of information that the low MSD reporting should carry to NW. The potential information may include </w:t>
      </w:r>
      <w:r w:rsidR="00BA72AA">
        <w:rPr>
          <w:rFonts w:eastAsia="等线"/>
          <w:b/>
          <w:lang w:val="en-US" w:eastAsia="zh-CN"/>
        </w:rPr>
        <w:t>as</w:t>
      </w:r>
      <w:r w:rsidR="00C21923">
        <w:rPr>
          <w:rFonts w:eastAsia="等线"/>
          <w:b/>
          <w:lang w:val="en-US" w:eastAsia="zh-CN"/>
        </w:rPr>
        <w:t xml:space="preserve"> follow</w:t>
      </w:r>
      <w:r w:rsidR="00BA72AA">
        <w:rPr>
          <w:rFonts w:eastAsia="等线"/>
          <w:b/>
          <w:lang w:val="en-US" w:eastAsia="zh-CN"/>
        </w:rPr>
        <w:t>s</w:t>
      </w:r>
      <w:r w:rsidR="00C21923">
        <w:rPr>
          <w:rFonts w:eastAsia="等线"/>
          <w:b/>
          <w:lang w:val="en-US" w:eastAsia="zh-CN"/>
        </w:rPr>
        <w:t>:</w:t>
      </w:r>
    </w:p>
    <w:p w14:paraId="510D1CAF" w14:textId="77777777" w:rsidR="00031EFF" w:rsidRDefault="00031EFF" w:rsidP="00031EFF">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T</w:t>
      </w:r>
      <w:r w:rsidR="00C21923" w:rsidRPr="00C21923">
        <w:rPr>
          <w:rFonts w:ascii="Times New Roman" w:eastAsia="等线" w:hAnsi="Times New Roman"/>
          <w:b/>
          <w:kern w:val="0"/>
          <w:szCs w:val="20"/>
          <w:lang w:eastAsia="zh-CN"/>
        </w:rPr>
        <w:t>he band be interfered</w:t>
      </w:r>
    </w:p>
    <w:p w14:paraId="0AE4A042" w14:textId="77777777" w:rsidR="00031EFF" w:rsidRDefault="00C21923" w:rsidP="00031EFF">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Interference source band</w:t>
      </w:r>
    </w:p>
    <w:p w14:paraId="4AED2499" w14:textId="77777777" w:rsidR="00031EFF" w:rsidRDefault="00031EFF" w:rsidP="00031EFF">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00C21923" w:rsidRPr="00C21923">
        <w:rPr>
          <w:rFonts w:ascii="Times New Roman" w:eastAsia="等线" w:hAnsi="Times New Roman"/>
          <w:b/>
          <w:kern w:val="0"/>
          <w:szCs w:val="20"/>
          <w:lang w:eastAsia="zh-CN"/>
        </w:rPr>
        <w:t>nterference type</w:t>
      </w:r>
    </w:p>
    <w:p w14:paraId="3BB80F79" w14:textId="77777777" w:rsidR="00031EFF" w:rsidRDefault="00031EFF" w:rsidP="00031EFF">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00C21923" w:rsidRPr="00C21923">
        <w:rPr>
          <w:rFonts w:ascii="Times New Roman" w:eastAsia="等线" w:hAnsi="Times New Roman"/>
          <w:b/>
          <w:kern w:val="0"/>
          <w:szCs w:val="20"/>
          <w:lang w:eastAsia="zh-CN"/>
        </w:rPr>
        <w:t>nterference order</w:t>
      </w:r>
    </w:p>
    <w:p w14:paraId="3D62CD45" w14:textId="0BFB1DEF" w:rsidR="00C21923" w:rsidRPr="00C21923" w:rsidRDefault="00C21923" w:rsidP="00031EFF">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MSD level</w:t>
      </w:r>
    </w:p>
    <w:p w14:paraId="7AA5C7E1" w14:textId="1F3670E5" w:rsidR="00814017" w:rsidRDefault="00814017" w:rsidP="00013C21">
      <w:pPr>
        <w:rPr>
          <w:rFonts w:eastAsia="宋体"/>
          <w:lang w:val="en-US" w:eastAsia="zh-CN"/>
        </w:rPr>
      </w:pPr>
    </w:p>
    <w:p w14:paraId="44423E7A" w14:textId="5AF61EF7" w:rsidR="00DC3DAF" w:rsidRDefault="00FA31F5" w:rsidP="00013C21">
      <w:pPr>
        <w:rPr>
          <w:rFonts w:eastAsia="宋体"/>
          <w:lang w:val="en-US" w:eastAsia="zh-CN"/>
        </w:rPr>
      </w:pPr>
      <w:r>
        <w:rPr>
          <w:rFonts w:eastAsia="宋体"/>
          <w:lang w:val="en-US" w:eastAsia="zh-CN"/>
        </w:rPr>
        <w:t>T</w:t>
      </w:r>
      <w:r w:rsidR="00031EFF">
        <w:rPr>
          <w:rFonts w:eastAsia="宋体"/>
          <w:lang w:val="en-US" w:eastAsia="zh-CN"/>
        </w:rPr>
        <w:t>he reporting is to make NW aware of the interference status of UE</w:t>
      </w:r>
      <w:r>
        <w:rPr>
          <w:rFonts w:eastAsia="宋体"/>
          <w:lang w:val="en-US" w:eastAsia="zh-CN"/>
        </w:rPr>
        <w:t xml:space="preserve">, </w:t>
      </w:r>
      <w:r w:rsidR="00DC3DAF">
        <w:rPr>
          <w:rFonts w:eastAsia="宋体"/>
          <w:lang w:val="en-US" w:eastAsia="zh-CN"/>
        </w:rPr>
        <w:t>then to decide the configuration of a band combination with UL and DL</w:t>
      </w:r>
      <w:r w:rsidR="00A57B6A">
        <w:rPr>
          <w:rFonts w:eastAsia="宋体"/>
          <w:lang w:val="en-US" w:eastAsia="zh-CN"/>
        </w:rPr>
        <w:t xml:space="preserve"> CCs. NW need to know </w:t>
      </w:r>
      <w:r w:rsidR="00B64DEF">
        <w:rPr>
          <w:rFonts w:eastAsia="宋体"/>
          <w:lang w:val="en-US" w:eastAsia="zh-CN"/>
        </w:rPr>
        <w:t>which band is being interfered and where the interference comes from and then the interference level. From this perspective, all the information listed in the proposal 6 seems are needed.</w:t>
      </w:r>
    </w:p>
    <w:p w14:paraId="2F0EE0F1" w14:textId="68D85703" w:rsidR="00987D1F" w:rsidRDefault="00987D1F" w:rsidP="00013C21">
      <w:pPr>
        <w:rPr>
          <w:rFonts w:eastAsia="宋体"/>
          <w:lang w:val="en-US" w:eastAsia="zh-CN"/>
        </w:rPr>
      </w:pPr>
    </w:p>
    <w:p w14:paraId="0528C432" w14:textId="7763711B" w:rsidR="00987D1F" w:rsidRDefault="00987D1F" w:rsidP="00013C21">
      <w:pPr>
        <w:rPr>
          <w:rFonts w:eastAsia="宋体"/>
          <w:lang w:val="en-US" w:eastAsia="zh-CN"/>
        </w:rPr>
      </w:pPr>
      <w:r>
        <w:rPr>
          <w:rFonts w:eastAsia="宋体"/>
          <w:lang w:val="en-US" w:eastAsia="zh-CN"/>
        </w:rPr>
        <w:t xml:space="preserve">It is noticed that in last meeting there are proposals for the information except the interference source band. However, if we look at the example in table 1, </w:t>
      </w:r>
      <w:r w:rsidR="007C38B8">
        <w:rPr>
          <w:rFonts w:eastAsia="宋体"/>
          <w:lang w:val="en-US" w:eastAsia="zh-CN"/>
        </w:rPr>
        <w:t xml:space="preserve">both band A and B can interfere band C </w:t>
      </w:r>
      <w:r>
        <w:rPr>
          <w:rFonts w:eastAsia="宋体"/>
          <w:lang w:val="en-US" w:eastAsia="zh-CN"/>
        </w:rPr>
        <w:t>though interference types are different, if without the interference source band information, then NW have no idea of which band interference the band C</w:t>
      </w:r>
      <w:r w:rsidR="00CD0F3B">
        <w:rPr>
          <w:rFonts w:eastAsia="宋体"/>
          <w:lang w:val="en-US" w:eastAsia="zh-CN"/>
        </w:rPr>
        <w:t xml:space="preserve"> a</w:t>
      </w:r>
      <w:r>
        <w:rPr>
          <w:rFonts w:eastAsia="宋体"/>
          <w:lang w:val="en-US" w:eastAsia="zh-CN"/>
        </w:rPr>
        <w:t xml:space="preserve">nd the interference level of each interference source band. </w:t>
      </w:r>
      <w:r w:rsidR="00CD0F3B">
        <w:rPr>
          <w:rFonts w:eastAsia="宋体"/>
          <w:lang w:val="en-US" w:eastAsia="zh-CN"/>
        </w:rPr>
        <w:t>This makes NW still cannot decide where to put the UL CC.</w:t>
      </w:r>
    </w:p>
    <w:p w14:paraId="53D2E69A" w14:textId="4FFA9EE6" w:rsidR="00987D1F" w:rsidRDefault="00987D1F" w:rsidP="00013C21">
      <w:pPr>
        <w:rPr>
          <w:rFonts w:eastAsia="宋体"/>
          <w:lang w:val="en-US" w:eastAsia="zh-CN"/>
        </w:rPr>
      </w:pPr>
    </w:p>
    <w:p w14:paraId="35D56E54" w14:textId="24E34BFF" w:rsidR="00CD0F3B" w:rsidRDefault="00CD0F3B" w:rsidP="00CD0F3B">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22AA3">
        <w:rPr>
          <w:rFonts w:eastAsia="等线"/>
          <w:b/>
          <w:lang w:val="en-US" w:eastAsia="zh-CN"/>
        </w:rPr>
        <w:t>9</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w:t>
      </w:r>
      <w:r w:rsidRPr="00CD0F3B">
        <w:rPr>
          <w:rFonts w:eastAsia="等线"/>
          <w:b/>
          <w:lang w:val="en-US" w:eastAsia="zh-CN"/>
        </w:rPr>
        <w:t>o make NW aware of the interference status of UE, then decide the configuration of a band combination</w:t>
      </w:r>
      <w:r>
        <w:rPr>
          <w:rFonts w:eastAsia="等线"/>
          <w:b/>
          <w:lang w:val="en-US" w:eastAsia="zh-CN"/>
        </w:rPr>
        <w:t xml:space="preserve">, </w:t>
      </w:r>
      <w:r w:rsidRPr="00CD0F3B">
        <w:rPr>
          <w:rFonts w:eastAsia="等线"/>
          <w:b/>
          <w:lang w:val="en-US" w:eastAsia="zh-CN"/>
        </w:rPr>
        <w:t>NW need to know which band is being interfered and where the interference comes from and the interference level.</w:t>
      </w:r>
    </w:p>
    <w:p w14:paraId="5CAEB7FE" w14:textId="77777777" w:rsidR="00CD0F3B" w:rsidRPr="00CD0F3B" w:rsidRDefault="00CD0F3B" w:rsidP="00013C21">
      <w:pPr>
        <w:rPr>
          <w:rFonts w:eastAsia="宋体"/>
          <w:lang w:val="en-US" w:eastAsia="zh-CN"/>
        </w:rPr>
      </w:pPr>
    </w:p>
    <w:p w14:paraId="5A9B1F1E" w14:textId="4A19B66D" w:rsidR="00CD0F3B" w:rsidRDefault="00CD0F3B" w:rsidP="00CD0F3B">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BA72AA">
        <w:rPr>
          <w:rFonts w:eastAsia="等线"/>
          <w:b/>
          <w:lang w:val="en-US" w:eastAsia="zh-CN"/>
        </w:rPr>
        <w:t>6</w:t>
      </w:r>
      <w:r w:rsidRPr="002A7E3E">
        <w:rPr>
          <w:rFonts w:eastAsia="等线" w:hint="eastAsia"/>
          <w:b/>
          <w:lang w:val="en-US" w:eastAsia="zh-CN"/>
        </w:rPr>
        <w:t xml:space="preserve">: </w:t>
      </w:r>
      <w:r w:rsidRPr="002A7E3E">
        <w:rPr>
          <w:rFonts w:eastAsia="等线"/>
          <w:b/>
          <w:lang w:val="en-US" w:eastAsia="zh-CN"/>
        </w:rPr>
        <w:t xml:space="preserve">        </w:t>
      </w:r>
      <w:r w:rsidR="00BA72AA">
        <w:rPr>
          <w:rFonts w:eastAsia="等线"/>
          <w:b/>
          <w:lang w:val="en-US" w:eastAsia="zh-CN"/>
        </w:rPr>
        <w:t>The low MSD reporting should include the following information:</w:t>
      </w:r>
    </w:p>
    <w:p w14:paraId="007BC58C" w14:textId="77777777" w:rsidR="00BA72AA" w:rsidRDefault="00BA72AA" w:rsidP="00BA72AA">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T</w:t>
      </w:r>
      <w:r w:rsidRPr="00C21923">
        <w:rPr>
          <w:rFonts w:ascii="Times New Roman" w:eastAsia="等线" w:hAnsi="Times New Roman"/>
          <w:b/>
          <w:kern w:val="0"/>
          <w:szCs w:val="20"/>
          <w:lang w:eastAsia="zh-CN"/>
        </w:rPr>
        <w:t>he band be interfered</w:t>
      </w:r>
    </w:p>
    <w:p w14:paraId="2756422F" w14:textId="77777777" w:rsidR="00BA72AA" w:rsidRDefault="00BA72AA" w:rsidP="00BA72AA">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Interference source band</w:t>
      </w:r>
    </w:p>
    <w:p w14:paraId="3335D300" w14:textId="77777777" w:rsidR="00BA72AA" w:rsidRDefault="00BA72AA" w:rsidP="00BA72AA">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Pr="00C21923">
        <w:rPr>
          <w:rFonts w:ascii="Times New Roman" w:eastAsia="等线" w:hAnsi="Times New Roman"/>
          <w:b/>
          <w:kern w:val="0"/>
          <w:szCs w:val="20"/>
          <w:lang w:eastAsia="zh-CN"/>
        </w:rPr>
        <w:t>nterference type</w:t>
      </w:r>
    </w:p>
    <w:p w14:paraId="32EC88BF" w14:textId="77777777" w:rsidR="00BA72AA" w:rsidRDefault="00BA72AA" w:rsidP="00BA72AA">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Pr="00C21923">
        <w:rPr>
          <w:rFonts w:ascii="Times New Roman" w:eastAsia="等线" w:hAnsi="Times New Roman"/>
          <w:b/>
          <w:kern w:val="0"/>
          <w:szCs w:val="20"/>
          <w:lang w:eastAsia="zh-CN"/>
        </w:rPr>
        <w:t>nterference order</w:t>
      </w:r>
    </w:p>
    <w:p w14:paraId="3746CC22" w14:textId="77777777" w:rsidR="00BA72AA" w:rsidRPr="00C21923" w:rsidRDefault="00BA72AA" w:rsidP="00BA72AA">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MSD level</w:t>
      </w:r>
    </w:p>
    <w:p w14:paraId="054779C5" w14:textId="22173430" w:rsidR="008D6FD6" w:rsidRDefault="008D6FD6" w:rsidP="00CD0F3B">
      <w:pPr>
        <w:ind w:left="1418" w:hangingChars="709" w:hanging="1418"/>
        <w:rPr>
          <w:rFonts w:eastAsia="等线"/>
          <w:b/>
          <w:lang w:val="en-US" w:eastAsia="zh-CN"/>
        </w:rPr>
      </w:pPr>
    </w:p>
    <w:p w14:paraId="1AC8BD8C" w14:textId="0521FEC0" w:rsidR="008D6FD6" w:rsidRPr="00031EFF" w:rsidRDefault="008D6FD6" w:rsidP="008D6FD6">
      <w:pPr>
        <w:pStyle w:val="3"/>
      </w:pPr>
      <w:r>
        <w:t>Interference type and order</w:t>
      </w:r>
    </w:p>
    <w:p w14:paraId="6F39E310" w14:textId="03E3F655" w:rsidR="008D6FD6" w:rsidRDefault="004829D0" w:rsidP="004829D0">
      <w:pPr>
        <w:rPr>
          <w:rFonts w:eastAsia="等线"/>
          <w:lang w:val="en-US" w:eastAsia="zh-CN"/>
        </w:rPr>
      </w:pPr>
      <w:bookmarkStart w:id="9" w:name="_Hlk118401500"/>
      <w:r w:rsidRPr="004829D0">
        <w:rPr>
          <w:rFonts w:eastAsia="等线" w:hint="eastAsia"/>
          <w:lang w:val="en-US" w:eastAsia="zh-CN"/>
        </w:rPr>
        <w:t>T</w:t>
      </w:r>
      <w:r w:rsidRPr="004829D0">
        <w:rPr>
          <w:rFonts w:eastAsia="等线"/>
          <w:lang w:val="en-US" w:eastAsia="zh-CN"/>
        </w:rPr>
        <w:t xml:space="preserve">he </w:t>
      </w:r>
      <w:r>
        <w:rPr>
          <w:rFonts w:eastAsia="等线"/>
          <w:lang w:val="en-US" w:eastAsia="zh-CN"/>
        </w:rPr>
        <w:t>interference types can include the types that are defined in 3GPP spec, for example harmonics, IMD, Tx leakage, harmonic mixing, etc.</w:t>
      </w:r>
    </w:p>
    <w:p w14:paraId="5B6DBC5F" w14:textId="2A32EBA4" w:rsidR="00391BDC" w:rsidRPr="004829D0" w:rsidRDefault="00391BDC" w:rsidP="004829D0">
      <w:pPr>
        <w:rPr>
          <w:rFonts w:eastAsia="等线"/>
          <w:lang w:val="en-US" w:eastAsia="zh-CN"/>
        </w:rPr>
      </w:pPr>
      <w:r>
        <w:rPr>
          <w:rFonts w:eastAsia="等线" w:hint="eastAsia"/>
          <w:lang w:val="en-US" w:eastAsia="zh-CN"/>
        </w:rPr>
        <w:t>A</w:t>
      </w:r>
      <w:r>
        <w:rPr>
          <w:rFonts w:eastAsia="等线"/>
          <w:lang w:val="en-US" w:eastAsia="zh-CN"/>
        </w:rPr>
        <w:t>nd the order can be {1, 2, 3, 4, 5}. The value 1 here is for the Tx leakage if the interference order is needed in the reporting.</w:t>
      </w:r>
    </w:p>
    <w:bookmarkEnd w:id="9"/>
    <w:p w14:paraId="7398E915" w14:textId="11E772DE" w:rsidR="004829D0" w:rsidRDefault="004829D0" w:rsidP="00CD0F3B">
      <w:pPr>
        <w:ind w:left="1418" w:hangingChars="709" w:hanging="1418"/>
        <w:rPr>
          <w:rFonts w:eastAsia="等线"/>
          <w:lang w:val="en-US" w:eastAsia="zh-CN"/>
        </w:rPr>
      </w:pPr>
    </w:p>
    <w:p w14:paraId="4C6E1528" w14:textId="741F10FC" w:rsidR="00391BDC" w:rsidRPr="00391BDC" w:rsidRDefault="00391BDC" w:rsidP="00E71E2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7</w:t>
      </w:r>
      <w:r w:rsidRPr="002A7E3E">
        <w:rPr>
          <w:rFonts w:eastAsia="等线" w:hint="eastAsia"/>
          <w:b/>
          <w:lang w:val="en-US" w:eastAsia="zh-CN"/>
        </w:rPr>
        <w:t xml:space="preserve">: </w:t>
      </w:r>
      <w:r w:rsidRPr="002A7E3E">
        <w:rPr>
          <w:rFonts w:eastAsia="等线"/>
          <w:b/>
          <w:lang w:val="en-US" w:eastAsia="zh-CN"/>
        </w:rPr>
        <w:t xml:space="preserve">        </w:t>
      </w:r>
      <w:r w:rsidRPr="00391BDC">
        <w:rPr>
          <w:rFonts w:eastAsia="等线"/>
          <w:b/>
          <w:lang w:val="en-US" w:eastAsia="zh-CN"/>
        </w:rPr>
        <w:t xml:space="preserve">The interference types can include the types that are defined in 3GPP spec, </w:t>
      </w:r>
      <w:r w:rsidR="002834B8">
        <w:rPr>
          <w:rFonts w:eastAsia="等线"/>
          <w:b/>
          <w:lang w:val="en-US" w:eastAsia="zh-CN"/>
        </w:rPr>
        <w:t xml:space="preserve">i.e. </w:t>
      </w:r>
      <w:r w:rsidRPr="00391BDC">
        <w:rPr>
          <w:rFonts w:eastAsia="等线"/>
          <w:b/>
          <w:lang w:val="en-US" w:eastAsia="zh-CN"/>
        </w:rPr>
        <w:t>harmonics, IMD, Tx leakage, harmonic mixing, etc.</w:t>
      </w:r>
      <w:r w:rsidR="00E71E27">
        <w:rPr>
          <w:rFonts w:eastAsia="等线"/>
          <w:b/>
          <w:lang w:val="en-US" w:eastAsia="zh-CN"/>
        </w:rPr>
        <w:t xml:space="preserve"> And t</w:t>
      </w:r>
      <w:r w:rsidRPr="00391BDC">
        <w:rPr>
          <w:rFonts w:eastAsia="等线"/>
          <w:b/>
          <w:lang w:val="en-US" w:eastAsia="zh-CN"/>
        </w:rPr>
        <w:t xml:space="preserve">he </w:t>
      </w:r>
      <w:r w:rsidR="002834B8">
        <w:rPr>
          <w:rFonts w:eastAsia="等线"/>
          <w:b/>
          <w:lang w:val="en-US" w:eastAsia="zh-CN"/>
        </w:rPr>
        <w:t xml:space="preserve">interference </w:t>
      </w:r>
      <w:r w:rsidRPr="00391BDC">
        <w:rPr>
          <w:rFonts w:eastAsia="等线"/>
          <w:b/>
          <w:lang w:val="en-US" w:eastAsia="zh-CN"/>
        </w:rPr>
        <w:t>order can be {1, 2, 3, 4, 5}.</w:t>
      </w:r>
    </w:p>
    <w:p w14:paraId="772E75E7" w14:textId="77777777" w:rsidR="00391BDC" w:rsidRPr="00391BDC" w:rsidRDefault="00391BDC" w:rsidP="00CD0F3B">
      <w:pPr>
        <w:ind w:left="1418" w:hangingChars="709" w:hanging="1418"/>
        <w:rPr>
          <w:rFonts w:eastAsia="等线"/>
          <w:lang w:val="en-US" w:eastAsia="zh-CN"/>
        </w:rPr>
      </w:pPr>
    </w:p>
    <w:p w14:paraId="79FD9E5B" w14:textId="55C5D652" w:rsidR="00D72BE5" w:rsidRPr="00031EFF" w:rsidRDefault="00D1736F" w:rsidP="00D72BE5">
      <w:pPr>
        <w:pStyle w:val="3"/>
      </w:pPr>
      <w:r>
        <w:rPr>
          <w:rFonts w:hint="eastAsia"/>
        </w:rPr>
        <w:t>T</w:t>
      </w:r>
      <w:r>
        <w:t xml:space="preserve">hresholds and reporting </w:t>
      </w:r>
      <w:r w:rsidR="00F17832">
        <w:t xml:space="preserve">MSD </w:t>
      </w:r>
      <w:r>
        <w:t>values</w:t>
      </w:r>
    </w:p>
    <w:p w14:paraId="7D830D12" w14:textId="7C52BA4C" w:rsidR="00D72BE5" w:rsidRDefault="00BD501B" w:rsidP="00BD501B">
      <w:pPr>
        <w:rPr>
          <w:rFonts w:eastAsia="等线"/>
          <w:lang w:val="en-US" w:eastAsia="zh-CN"/>
        </w:rPr>
      </w:pPr>
      <w:r w:rsidRPr="00BD501B">
        <w:rPr>
          <w:rFonts w:eastAsia="等线" w:hint="eastAsia"/>
          <w:lang w:val="en-US" w:eastAsia="zh-CN"/>
        </w:rPr>
        <w:t>T</w:t>
      </w:r>
      <w:r w:rsidRPr="00BD501B">
        <w:rPr>
          <w:rFonts w:eastAsia="等线"/>
          <w:lang w:val="en-US" w:eastAsia="zh-CN"/>
        </w:rPr>
        <w:t>here</w:t>
      </w:r>
      <w:r>
        <w:rPr>
          <w:rFonts w:eastAsia="等线"/>
          <w:lang w:val="en-US" w:eastAsia="zh-CN"/>
        </w:rPr>
        <w:t xml:space="preserve"> have been many discussions on the thresholds, however it is still very ambiguous what the threshold means. If we take table 1 as example, the threshold actually means what will be covered by the MSD level report.</w:t>
      </w:r>
    </w:p>
    <w:p w14:paraId="0CC1E747" w14:textId="05D25767" w:rsidR="00BD501B" w:rsidRDefault="00BD501B" w:rsidP="00BD501B">
      <w:pPr>
        <w:rPr>
          <w:rFonts w:eastAsia="等线"/>
          <w:lang w:val="en-US" w:eastAsia="zh-CN"/>
        </w:rPr>
      </w:pPr>
    </w:p>
    <w:p w14:paraId="716FBE44" w14:textId="168719A2" w:rsidR="00BD501B" w:rsidRDefault="007A6C4F" w:rsidP="00BD501B">
      <w:pPr>
        <w:rPr>
          <w:rFonts w:eastAsia="等线"/>
          <w:lang w:val="en-US" w:eastAsia="zh-CN"/>
        </w:rPr>
      </w:pPr>
      <w:r>
        <w:rPr>
          <w:rFonts w:eastAsia="等线" w:hint="eastAsia"/>
          <w:lang w:val="en-US" w:eastAsia="zh-CN"/>
        </w:rPr>
        <w:t>A</w:t>
      </w:r>
      <w:r>
        <w:rPr>
          <w:rFonts w:eastAsia="等线"/>
          <w:lang w:val="en-US" w:eastAsia="zh-CN"/>
        </w:rPr>
        <w:t>s an example, if we define the reporting value ranges are as below four steps. Then as long as the UE real MSD is smaller than the largest MSD here, i.e. 20dB, then UE can choose one of the ranges to be reported.</w:t>
      </w:r>
      <w:r w:rsidR="006F6863">
        <w:rPr>
          <w:rFonts w:eastAsia="等线"/>
          <w:lang w:val="en-US" w:eastAsia="zh-CN"/>
        </w:rPr>
        <w:t xml:space="preserve"> From this perspective, the reporting threshold actually are same as the discussion of value range of low MSD reporting.</w:t>
      </w:r>
      <w:r w:rsidR="00754CED">
        <w:rPr>
          <w:rFonts w:eastAsia="等线"/>
          <w:lang w:val="en-US" w:eastAsia="zh-CN"/>
        </w:rPr>
        <w:t xml:space="preserve"> As a starting point the below ranges can be considered as starting point.</w:t>
      </w:r>
    </w:p>
    <w:p w14:paraId="3D232BCE" w14:textId="77777777" w:rsidR="007A6C4F" w:rsidRDefault="007A6C4F" w:rsidP="00BD501B">
      <w:pPr>
        <w:rPr>
          <w:rFonts w:eastAsia="等线"/>
          <w:lang w:val="en-US" w:eastAsia="zh-CN"/>
        </w:rPr>
      </w:pPr>
    </w:p>
    <w:p w14:paraId="69F45E9C" w14:textId="5ADABFFF" w:rsidR="007A6C4F"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0</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5dB</w:t>
      </w:r>
    </w:p>
    <w:p w14:paraId="5EDE8586" w14:textId="376C08CF" w:rsidR="007A6C4F"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5</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10dB</w:t>
      </w:r>
    </w:p>
    <w:p w14:paraId="19B55361" w14:textId="3A03A59E" w:rsidR="007A6C4F"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10</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15dB</w:t>
      </w:r>
    </w:p>
    <w:p w14:paraId="27A4E646" w14:textId="3A7A6032" w:rsidR="00BD501B"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15</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20dB</w:t>
      </w:r>
    </w:p>
    <w:p w14:paraId="5ED13B9F" w14:textId="1C5E1330" w:rsidR="00BD501B" w:rsidRDefault="00BD501B" w:rsidP="00CD0F3B">
      <w:pPr>
        <w:ind w:left="1418" w:hangingChars="709" w:hanging="1418"/>
        <w:rPr>
          <w:rFonts w:eastAsia="等线"/>
          <w:lang w:val="en-US" w:eastAsia="zh-CN"/>
        </w:rPr>
      </w:pPr>
    </w:p>
    <w:p w14:paraId="6012E8AF" w14:textId="046BB832" w:rsidR="001B4705" w:rsidRDefault="001B4705" w:rsidP="001B4705">
      <w:pPr>
        <w:rPr>
          <w:rFonts w:eastAsia="等线"/>
          <w:lang w:val="en-US" w:eastAsia="zh-CN"/>
        </w:rPr>
      </w:pPr>
      <w:r>
        <w:rPr>
          <w:rFonts w:eastAsia="等线" w:hint="eastAsia"/>
          <w:lang w:val="en-US" w:eastAsia="zh-CN"/>
        </w:rPr>
        <w:t>I</w:t>
      </w:r>
      <w:r>
        <w:rPr>
          <w:rFonts w:eastAsia="等线"/>
          <w:lang w:val="en-US" w:eastAsia="zh-CN"/>
        </w:rPr>
        <w:t>t should be noticed that this is for the predefined approach, if the threshold is based on NW configuration then UE should follow NW configuration to decide which value range should be reported.</w:t>
      </w:r>
    </w:p>
    <w:p w14:paraId="0759D571" w14:textId="77777777" w:rsidR="001B4705" w:rsidRDefault="001B4705" w:rsidP="00CD0F3B">
      <w:pPr>
        <w:ind w:left="1418" w:hangingChars="709" w:hanging="1418"/>
        <w:rPr>
          <w:rFonts w:eastAsia="等线"/>
          <w:lang w:val="en-US" w:eastAsia="zh-CN"/>
        </w:rPr>
      </w:pPr>
    </w:p>
    <w:p w14:paraId="6163F347" w14:textId="03FD2D42" w:rsidR="00754CED" w:rsidRDefault="00754CED" w:rsidP="00754CED">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22AA3">
        <w:rPr>
          <w:rFonts w:eastAsia="等线"/>
          <w:b/>
          <w:lang w:val="en-US" w:eastAsia="zh-CN"/>
        </w:rPr>
        <w:t>10</w:t>
      </w:r>
      <w:r w:rsidRPr="001A2991">
        <w:rPr>
          <w:rFonts w:eastAsia="等线" w:hint="eastAsia"/>
          <w:b/>
          <w:lang w:val="en-US" w:eastAsia="zh-CN"/>
        </w:rPr>
        <w:t xml:space="preserve">: </w:t>
      </w:r>
      <w:r w:rsidRPr="001A2991">
        <w:rPr>
          <w:rFonts w:eastAsia="等线"/>
          <w:b/>
          <w:lang w:val="en-US" w:eastAsia="zh-CN"/>
        </w:rPr>
        <w:t xml:space="preserve">  </w:t>
      </w:r>
      <w:r w:rsidR="00EB6A9D">
        <w:rPr>
          <w:rFonts w:eastAsia="等线"/>
          <w:b/>
          <w:lang w:val="en-US" w:eastAsia="zh-CN"/>
        </w:rPr>
        <w:t>T</w:t>
      </w:r>
      <w:r>
        <w:rPr>
          <w:rFonts w:eastAsia="等线"/>
          <w:b/>
          <w:lang w:val="en-US" w:eastAsia="zh-CN"/>
        </w:rPr>
        <w:t>he reporting threshold</w:t>
      </w:r>
      <w:r w:rsidR="00EB6A9D">
        <w:rPr>
          <w:rFonts w:eastAsia="等线"/>
          <w:b/>
          <w:lang w:val="en-US" w:eastAsia="zh-CN"/>
        </w:rPr>
        <w:t>s</w:t>
      </w:r>
      <w:r>
        <w:rPr>
          <w:rFonts w:eastAsia="等线"/>
          <w:b/>
          <w:lang w:val="en-US" w:eastAsia="zh-CN"/>
        </w:rPr>
        <w:t xml:space="preserve"> </w:t>
      </w:r>
      <w:r w:rsidR="00EB6A9D">
        <w:rPr>
          <w:rFonts w:eastAsia="等线"/>
          <w:b/>
          <w:lang w:val="en-US" w:eastAsia="zh-CN"/>
        </w:rPr>
        <w:t>can be decided when the reporting value ranges are defined. There is no need to discuss thresholds and value ranges separately.</w:t>
      </w:r>
    </w:p>
    <w:p w14:paraId="4F03D735" w14:textId="6BDDA068" w:rsidR="00754CED" w:rsidRDefault="00754CED" w:rsidP="00CD0F3B">
      <w:pPr>
        <w:ind w:left="1418" w:hangingChars="709" w:hanging="1418"/>
        <w:rPr>
          <w:rFonts w:eastAsia="等线"/>
          <w:lang w:val="en-US" w:eastAsia="zh-CN"/>
        </w:rPr>
      </w:pPr>
    </w:p>
    <w:p w14:paraId="5F9F3B47" w14:textId="1DDC25E4" w:rsidR="00EB6A9D" w:rsidRDefault="00EB6A9D" w:rsidP="00EB6A9D">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024B5F">
        <w:rPr>
          <w:rFonts w:eastAsia="等线"/>
          <w:b/>
          <w:lang w:val="en-US" w:eastAsia="zh-CN"/>
        </w:rPr>
        <w:t>8</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Consider below </w:t>
      </w:r>
      <w:r w:rsidR="001B4705">
        <w:rPr>
          <w:rFonts w:eastAsia="等线"/>
          <w:b/>
          <w:lang w:val="en-US" w:eastAsia="zh-CN"/>
        </w:rPr>
        <w:t>low MSD reporting</w:t>
      </w:r>
      <w:r w:rsidR="000E7A2A">
        <w:rPr>
          <w:rFonts w:eastAsia="等线"/>
          <w:b/>
          <w:lang w:val="en-US" w:eastAsia="zh-CN"/>
        </w:rPr>
        <w:t xml:space="preserve"> range as starting point.</w:t>
      </w:r>
    </w:p>
    <w:p w14:paraId="4ECA0C6E" w14:textId="4431A5DA" w:rsidR="001B4705" w:rsidRPr="00776E65" w:rsidRDefault="001B4705" w:rsidP="000E7A2A">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002B2CA3">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5</w:t>
      </w:r>
      <w:r w:rsidR="002B2CA3">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dB</w:t>
      </w:r>
    </w:p>
    <w:p w14:paraId="384BC0DD" w14:textId="6017DB7D" w:rsidR="001B4705" w:rsidRPr="00776E65" w:rsidRDefault="002B2CA3" w:rsidP="001B4705">
      <w:pPr>
        <w:pStyle w:val="af5"/>
        <w:numPr>
          <w:ilvl w:val="3"/>
          <w:numId w:val="19"/>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w:t>
      </w:r>
      <w:r w:rsidR="001B4705" w:rsidRPr="00776E65">
        <w:rPr>
          <w:rFonts w:ascii="Times New Roman" w:eastAsia="等线" w:hAnsi="Times New Roman"/>
          <w:b/>
          <w:kern w:val="0"/>
          <w:szCs w:val="20"/>
          <w:lang w:eastAsia="zh-CN"/>
        </w:rPr>
        <w:t>5</w:t>
      </w:r>
      <w:r>
        <w:rPr>
          <w:rFonts w:ascii="Times New Roman" w:eastAsia="等线" w:hAnsi="Times New Roman"/>
          <w:b/>
          <w:kern w:val="0"/>
          <w:szCs w:val="20"/>
          <w:lang w:eastAsia="zh-CN"/>
        </w:rPr>
        <w:t>]</w:t>
      </w:r>
      <w:r w:rsidR="001B4705" w:rsidRPr="00776E65">
        <w:rPr>
          <w:rFonts w:ascii="Times New Roman" w:eastAsia="等线" w:hAnsi="Times New Roman" w:hint="eastAsia"/>
          <w:b/>
          <w:kern w:val="0"/>
          <w:szCs w:val="20"/>
          <w:lang w:eastAsia="zh-CN"/>
        </w:rPr>
        <w:t>≤</w:t>
      </w:r>
      <w:r w:rsidR="001B4705" w:rsidRPr="00776E65">
        <w:rPr>
          <w:rFonts w:ascii="Times New Roman" w:eastAsia="等线" w:hAnsi="Times New Roman" w:hint="eastAsia"/>
          <w:b/>
          <w:kern w:val="0"/>
          <w:szCs w:val="20"/>
          <w:lang w:eastAsia="zh-CN"/>
        </w:rPr>
        <w:t>U</w:t>
      </w:r>
      <w:r w:rsidR="001B4705" w:rsidRPr="00776E65">
        <w:rPr>
          <w:rFonts w:ascii="Times New Roman" w:eastAsia="等线" w:hAnsi="Times New Roman"/>
          <w:b/>
          <w:kern w:val="0"/>
          <w:szCs w:val="20"/>
          <w:lang w:eastAsia="zh-CN"/>
        </w:rPr>
        <w:t xml:space="preserve">E Real </w:t>
      </w:r>
      <w:r w:rsidR="001B4705" w:rsidRPr="00776E65">
        <w:rPr>
          <w:rFonts w:ascii="Times New Roman" w:eastAsia="等线" w:hAnsi="Times New Roman" w:hint="eastAsia"/>
          <w:b/>
          <w:kern w:val="0"/>
          <w:szCs w:val="20"/>
          <w:lang w:eastAsia="zh-CN"/>
        </w:rPr>
        <w:t>M</w:t>
      </w:r>
      <w:r w:rsidR="001B4705" w:rsidRPr="00776E65">
        <w:rPr>
          <w:rFonts w:ascii="Times New Roman" w:eastAsia="等线" w:hAnsi="Times New Roman"/>
          <w:b/>
          <w:kern w:val="0"/>
          <w:szCs w:val="20"/>
          <w:lang w:eastAsia="zh-CN"/>
        </w:rPr>
        <w:t>SD</w:t>
      </w:r>
      <w:r w:rsidR="001B4705"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001B4705" w:rsidRPr="00776E65">
        <w:rPr>
          <w:rFonts w:ascii="Times New Roman" w:eastAsia="等线" w:hAnsi="Times New Roman"/>
          <w:b/>
          <w:kern w:val="0"/>
          <w:szCs w:val="20"/>
          <w:lang w:eastAsia="zh-CN"/>
        </w:rPr>
        <w:t>10</w:t>
      </w:r>
      <w:r>
        <w:rPr>
          <w:rFonts w:ascii="Times New Roman" w:eastAsia="等线" w:hAnsi="Times New Roman"/>
          <w:b/>
          <w:kern w:val="0"/>
          <w:szCs w:val="20"/>
          <w:lang w:eastAsia="zh-CN"/>
        </w:rPr>
        <w:t>]</w:t>
      </w:r>
      <w:r w:rsidR="001B4705" w:rsidRPr="00776E65">
        <w:rPr>
          <w:rFonts w:ascii="Times New Roman" w:eastAsia="等线" w:hAnsi="Times New Roman"/>
          <w:b/>
          <w:kern w:val="0"/>
          <w:szCs w:val="20"/>
          <w:lang w:eastAsia="zh-CN"/>
        </w:rPr>
        <w:t>dB</w:t>
      </w:r>
    </w:p>
    <w:p w14:paraId="4D329D26" w14:textId="261102BC" w:rsidR="001B4705" w:rsidRPr="00776E65" w:rsidRDefault="002B2CA3" w:rsidP="001B4705">
      <w:pPr>
        <w:pStyle w:val="af5"/>
        <w:numPr>
          <w:ilvl w:val="3"/>
          <w:numId w:val="19"/>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w:t>
      </w:r>
      <w:r w:rsidR="001B4705" w:rsidRPr="00776E65">
        <w:rPr>
          <w:rFonts w:ascii="Times New Roman" w:eastAsia="等线" w:hAnsi="Times New Roman"/>
          <w:b/>
          <w:kern w:val="0"/>
          <w:szCs w:val="20"/>
          <w:lang w:eastAsia="zh-CN"/>
        </w:rPr>
        <w:t>10</w:t>
      </w:r>
      <w:r>
        <w:rPr>
          <w:rFonts w:ascii="Times New Roman" w:eastAsia="等线" w:hAnsi="Times New Roman"/>
          <w:b/>
          <w:kern w:val="0"/>
          <w:szCs w:val="20"/>
          <w:lang w:eastAsia="zh-CN"/>
        </w:rPr>
        <w:t>]</w:t>
      </w:r>
      <w:r w:rsidR="001B4705" w:rsidRPr="00776E65">
        <w:rPr>
          <w:rFonts w:ascii="Times New Roman" w:eastAsia="等线" w:hAnsi="Times New Roman" w:hint="eastAsia"/>
          <w:b/>
          <w:kern w:val="0"/>
          <w:szCs w:val="20"/>
          <w:lang w:eastAsia="zh-CN"/>
        </w:rPr>
        <w:t>≤</w:t>
      </w:r>
      <w:r w:rsidR="001B4705" w:rsidRPr="00776E65">
        <w:rPr>
          <w:rFonts w:ascii="Times New Roman" w:eastAsia="等线" w:hAnsi="Times New Roman" w:hint="eastAsia"/>
          <w:b/>
          <w:kern w:val="0"/>
          <w:szCs w:val="20"/>
          <w:lang w:eastAsia="zh-CN"/>
        </w:rPr>
        <w:t>U</w:t>
      </w:r>
      <w:r w:rsidR="001B4705" w:rsidRPr="00776E65">
        <w:rPr>
          <w:rFonts w:ascii="Times New Roman" w:eastAsia="等线" w:hAnsi="Times New Roman"/>
          <w:b/>
          <w:kern w:val="0"/>
          <w:szCs w:val="20"/>
          <w:lang w:eastAsia="zh-CN"/>
        </w:rPr>
        <w:t xml:space="preserve">E Real </w:t>
      </w:r>
      <w:r w:rsidR="001B4705" w:rsidRPr="00776E65">
        <w:rPr>
          <w:rFonts w:ascii="Times New Roman" w:eastAsia="等线" w:hAnsi="Times New Roman" w:hint="eastAsia"/>
          <w:b/>
          <w:kern w:val="0"/>
          <w:szCs w:val="20"/>
          <w:lang w:eastAsia="zh-CN"/>
        </w:rPr>
        <w:t>M</w:t>
      </w:r>
      <w:r w:rsidR="001B4705" w:rsidRPr="00776E65">
        <w:rPr>
          <w:rFonts w:ascii="Times New Roman" w:eastAsia="等线" w:hAnsi="Times New Roman"/>
          <w:b/>
          <w:kern w:val="0"/>
          <w:szCs w:val="20"/>
          <w:lang w:eastAsia="zh-CN"/>
        </w:rPr>
        <w:t>SD</w:t>
      </w:r>
      <w:r w:rsidR="001B4705"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001B4705" w:rsidRPr="00776E65">
        <w:rPr>
          <w:rFonts w:ascii="Times New Roman" w:eastAsia="等线" w:hAnsi="Times New Roman"/>
          <w:b/>
          <w:kern w:val="0"/>
          <w:szCs w:val="20"/>
          <w:lang w:eastAsia="zh-CN"/>
        </w:rPr>
        <w:t>15</w:t>
      </w:r>
      <w:r>
        <w:rPr>
          <w:rFonts w:ascii="Times New Roman" w:eastAsia="等线" w:hAnsi="Times New Roman"/>
          <w:b/>
          <w:kern w:val="0"/>
          <w:szCs w:val="20"/>
          <w:lang w:eastAsia="zh-CN"/>
        </w:rPr>
        <w:t>]</w:t>
      </w:r>
      <w:r w:rsidR="001B4705" w:rsidRPr="00776E65">
        <w:rPr>
          <w:rFonts w:ascii="Times New Roman" w:eastAsia="等线" w:hAnsi="Times New Roman"/>
          <w:b/>
          <w:kern w:val="0"/>
          <w:szCs w:val="20"/>
          <w:lang w:eastAsia="zh-CN"/>
        </w:rPr>
        <w:t>dB</w:t>
      </w:r>
    </w:p>
    <w:p w14:paraId="29C3A3DB" w14:textId="066F11D1" w:rsidR="001B4705" w:rsidRPr="00776E65" w:rsidRDefault="002B2CA3" w:rsidP="001B4705">
      <w:pPr>
        <w:pStyle w:val="af5"/>
        <w:numPr>
          <w:ilvl w:val="3"/>
          <w:numId w:val="19"/>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w:t>
      </w:r>
      <w:r w:rsidR="001B4705" w:rsidRPr="00776E65">
        <w:rPr>
          <w:rFonts w:ascii="Times New Roman" w:eastAsia="等线" w:hAnsi="Times New Roman"/>
          <w:b/>
          <w:kern w:val="0"/>
          <w:szCs w:val="20"/>
          <w:lang w:eastAsia="zh-CN"/>
        </w:rPr>
        <w:t>15</w:t>
      </w:r>
      <w:r>
        <w:rPr>
          <w:rFonts w:ascii="Times New Roman" w:eastAsia="等线" w:hAnsi="Times New Roman"/>
          <w:b/>
          <w:kern w:val="0"/>
          <w:szCs w:val="20"/>
          <w:lang w:eastAsia="zh-CN"/>
        </w:rPr>
        <w:t>]</w:t>
      </w:r>
      <w:r w:rsidR="001B4705" w:rsidRPr="00776E65">
        <w:rPr>
          <w:rFonts w:ascii="Times New Roman" w:eastAsia="等线" w:hAnsi="Times New Roman" w:hint="eastAsia"/>
          <w:b/>
          <w:kern w:val="0"/>
          <w:szCs w:val="20"/>
          <w:lang w:eastAsia="zh-CN"/>
        </w:rPr>
        <w:t>≤</w:t>
      </w:r>
      <w:r w:rsidR="001B4705" w:rsidRPr="00776E65">
        <w:rPr>
          <w:rFonts w:ascii="Times New Roman" w:eastAsia="等线" w:hAnsi="Times New Roman" w:hint="eastAsia"/>
          <w:b/>
          <w:kern w:val="0"/>
          <w:szCs w:val="20"/>
          <w:lang w:eastAsia="zh-CN"/>
        </w:rPr>
        <w:t>U</w:t>
      </w:r>
      <w:r w:rsidR="001B4705" w:rsidRPr="00776E65">
        <w:rPr>
          <w:rFonts w:ascii="Times New Roman" w:eastAsia="等线" w:hAnsi="Times New Roman"/>
          <w:b/>
          <w:kern w:val="0"/>
          <w:szCs w:val="20"/>
          <w:lang w:eastAsia="zh-CN"/>
        </w:rPr>
        <w:t xml:space="preserve">E Real </w:t>
      </w:r>
      <w:r w:rsidR="001B4705" w:rsidRPr="00776E65">
        <w:rPr>
          <w:rFonts w:ascii="Times New Roman" w:eastAsia="等线" w:hAnsi="Times New Roman" w:hint="eastAsia"/>
          <w:b/>
          <w:kern w:val="0"/>
          <w:szCs w:val="20"/>
          <w:lang w:eastAsia="zh-CN"/>
        </w:rPr>
        <w:t>M</w:t>
      </w:r>
      <w:r w:rsidR="001B4705" w:rsidRPr="00776E65">
        <w:rPr>
          <w:rFonts w:ascii="Times New Roman" w:eastAsia="等线" w:hAnsi="Times New Roman"/>
          <w:b/>
          <w:kern w:val="0"/>
          <w:szCs w:val="20"/>
          <w:lang w:eastAsia="zh-CN"/>
        </w:rPr>
        <w:t>SD</w:t>
      </w:r>
      <w:r w:rsidR="001B4705"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001B4705" w:rsidRPr="00776E65">
        <w:rPr>
          <w:rFonts w:ascii="Times New Roman" w:eastAsia="等线" w:hAnsi="Times New Roman"/>
          <w:b/>
          <w:kern w:val="0"/>
          <w:szCs w:val="20"/>
          <w:lang w:eastAsia="zh-CN"/>
        </w:rPr>
        <w:t>20</w:t>
      </w:r>
      <w:r>
        <w:rPr>
          <w:rFonts w:ascii="Times New Roman" w:eastAsia="等线" w:hAnsi="Times New Roman"/>
          <w:b/>
          <w:kern w:val="0"/>
          <w:szCs w:val="20"/>
          <w:lang w:eastAsia="zh-CN"/>
        </w:rPr>
        <w:t>]</w:t>
      </w:r>
      <w:r w:rsidR="001B4705" w:rsidRPr="00776E65">
        <w:rPr>
          <w:rFonts w:ascii="Times New Roman" w:eastAsia="等线" w:hAnsi="Times New Roman"/>
          <w:b/>
          <w:kern w:val="0"/>
          <w:szCs w:val="20"/>
          <w:lang w:eastAsia="zh-CN"/>
        </w:rPr>
        <w:t>dB</w:t>
      </w:r>
    </w:p>
    <w:p w14:paraId="305FA08E" w14:textId="45E5BA0F" w:rsidR="00EB6A9D" w:rsidRDefault="00EB6A9D" w:rsidP="00CD0F3B">
      <w:pPr>
        <w:ind w:left="1418" w:hangingChars="709" w:hanging="1418"/>
        <w:rPr>
          <w:rFonts w:eastAsia="等线"/>
          <w:lang w:val="en-US" w:eastAsia="zh-CN"/>
        </w:rPr>
      </w:pPr>
    </w:p>
    <w:p w14:paraId="575C898C" w14:textId="62F1C755" w:rsidR="00426323" w:rsidRDefault="00426323" w:rsidP="00426323">
      <w:pPr>
        <w:rPr>
          <w:rFonts w:eastAsia="等线"/>
          <w:lang w:val="en-US" w:eastAsia="zh-CN"/>
        </w:rPr>
      </w:pPr>
      <w:r>
        <w:rPr>
          <w:rFonts w:eastAsia="等线"/>
          <w:lang w:val="en-US" w:eastAsia="zh-CN"/>
        </w:rPr>
        <w:t>In principle, a</w:t>
      </w:r>
      <w:r w:rsidRPr="00426323">
        <w:rPr>
          <w:rFonts w:eastAsia="等线"/>
          <w:lang w:val="en-US" w:eastAsia="zh-CN"/>
        </w:rPr>
        <w:t>s long as UE real MSD</w:t>
      </w:r>
      <w:r>
        <w:rPr>
          <w:rFonts w:eastAsia="等线"/>
          <w:lang w:val="en-US" w:eastAsia="zh-CN"/>
        </w:rPr>
        <w:t xml:space="preserve"> for a band combination </w:t>
      </w:r>
      <w:r w:rsidRPr="00426323">
        <w:rPr>
          <w:rFonts w:eastAsia="等线"/>
          <w:lang w:val="en-US" w:eastAsia="zh-CN"/>
        </w:rPr>
        <w:t>is below 20dB, it will trigger UE report the low MSD capability</w:t>
      </w:r>
      <w:r>
        <w:rPr>
          <w:rFonts w:eastAsia="等线"/>
          <w:lang w:val="en-US" w:eastAsia="zh-CN"/>
        </w:rPr>
        <w:t>, however, there are many band combinations in the 3GPP spec with small MSD defined, for these band combinations, they are already low MSD band combinations and doesn’t need to be further indicated.</w:t>
      </w:r>
      <w:r w:rsidR="009A0FEB">
        <w:rPr>
          <w:rFonts w:eastAsia="等线"/>
          <w:lang w:val="en-US" w:eastAsia="zh-CN"/>
        </w:rPr>
        <w:t xml:space="preserve"> Then it needs to be further considered how to preclude the unnecessary </w:t>
      </w:r>
      <w:r w:rsidR="00776E65">
        <w:rPr>
          <w:rFonts w:eastAsia="等线"/>
          <w:lang w:val="en-US" w:eastAsia="zh-CN"/>
        </w:rPr>
        <w:t>reporting.</w:t>
      </w:r>
    </w:p>
    <w:p w14:paraId="7078F63F" w14:textId="23049797" w:rsidR="00776E65" w:rsidRDefault="00776E65" w:rsidP="00426323">
      <w:pPr>
        <w:rPr>
          <w:rFonts w:eastAsia="等线"/>
          <w:lang w:val="en-US" w:eastAsia="zh-CN"/>
        </w:rPr>
      </w:pPr>
    </w:p>
    <w:p w14:paraId="4522AC03" w14:textId="69CD1A2F" w:rsidR="004B205A" w:rsidRDefault="004B205A" w:rsidP="004B205A">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00B22AA3">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There are many band combinations in 3GPP spec are defined with small MSD, for these band combinations there is no need for UE to further indicate its low MSD capability.</w:t>
      </w:r>
    </w:p>
    <w:p w14:paraId="02384E5B" w14:textId="77777777" w:rsidR="004B205A" w:rsidRPr="004B205A" w:rsidRDefault="004B205A" w:rsidP="00426323">
      <w:pPr>
        <w:rPr>
          <w:rFonts w:eastAsia="等线"/>
          <w:lang w:val="en-US" w:eastAsia="zh-CN"/>
        </w:rPr>
      </w:pPr>
    </w:p>
    <w:p w14:paraId="6B07F462" w14:textId="576FC85A" w:rsidR="00776E65" w:rsidRPr="001B4705" w:rsidRDefault="00776E65" w:rsidP="00426323">
      <w:pPr>
        <w:rPr>
          <w:rFonts w:eastAsia="等线"/>
          <w:lang w:val="en-US" w:eastAsia="zh-CN"/>
        </w:rPr>
      </w:pPr>
      <w:r>
        <w:rPr>
          <w:rFonts w:eastAsia="等线" w:hint="eastAsia"/>
          <w:lang w:val="en-US" w:eastAsia="zh-CN"/>
        </w:rPr>
        <w:t>O</w:t>
      </w:r>
      <w:r>
        <w:rPr>
          <w:rFonts w:eastAsia="等线"/>
          <w:lang w:val="en-US" w:eastAsia="zh-CN"/>
        </w:rPr>
        <w:t xml:space="preserve">ne approach might be the low MSD reporting is </w:t>
      </w:r>
      <w:bookmarkStart w:id="10" w:name="_Hlk118400727"/>
      <w:r>
        <w:rPr>
          <w:rFonts w:eastAsia="等线"/>
          <w:lang w:val="en-US" w:eastAsia="zh-CN"/>
        </w:rPr>
        <w:t>only for the band combinations with more than 20dB MSD defined in 3GPP spec</w:t>
      </w:r>
      <w:bookmarkEnd w:id="10"/>
      <w:r>
        <w:rPr>
          <w:rFonts w:eastAsia="等线"/>
          <w:lang w:val="en-US" w:eastAsia="zh-CN"/>
        </w:rPr>
        <w:t>.</w:t>
      </w:r>
    </w:p>
    <w:p w14:paraId="42CA3527" w14:textId="52248814" w:rsidR="00D72BE5" w:rsidRDefault="00D72BE5" w:rsidP="00CD0F3B">
      <w:pPr>
        <w:ind w:left="1418" w:hangingChars="709" w:hanging="1418"/>
        <w:rPr>
          <w:rFonts w:eastAsia="等线"/>
          <w:b/>
          <w:lang w:val="en-US" w:eastAsia="zh-CN"/>
        </w:rPr>
      </w:pPr>
    </w:p>
    <w:p w14:paraId="62C0F333" w14:textId="46E1AF23" w:rsidR="00776E65" w:rsidRDefault="00776E65" w:rsidP="004B205A">
      <w:pPr>
        <w:rPr>
          <w:rFonts w:eastAsia="等线"/>
          <w:lang w:val="en-US" w:eastAsia="zh-CN"/>
        </w:rPr>
      </w:pPr>
      <w:r w:rsidRPr="004B205A">
        <w:rPr>
          <w:rFonts w:eastAsia="等线" w:hint="eastAsia"/>
          <w:lang w:val="en-US" w:eastAsia="zh-CN"/>
        </w:rPr>
        <w:t>A</w:t>
      </w:r>
      <w:r w:rsidRPr="004B205A">
        <w:rPr>
          <w:rFonts w:eastAsia="等线"/>
          <w:lang w:val="en-US" w:eastAsia="zh-CN"/>
        </w:rPr>
        <w:t xml:space="preserve">nother approach is that which band combination need to be reported is based on NW request, and only the band combinations that NW enquires </w:t>
      </w:r>
      <w:r w:rsidR="004B205A" w:rsidRPr="004B205A">
        <w:rPr>
          <w:rFonts w:eastAsia="等线"/>
          <w:lang w:val="en-US" w:eastAsia="zh-CN"/>
        </w:rPr>
        <w:t>that UE need to indicate its low MSD capability.</w:t>
      </w:r>
    </w:p>
    <w:p w14:paraId="5B08BA3D" w14:textId="78DD9EE8" w:rsidR="004B205A" w:rsidRPr="004B205A" w:rsidRDefault="004B205A" w:rsidP="004B205A">
      <w:pPr>
        <w:rPr>
          <w:rFonts w:eastAsia="等线"/>
          <w:lang w:val="en-US" w:eastAsia="zh-CN"/>
        </w:rPr>
      </w:pPr>
    </w:p>
    <w:p w14:paraId="32816667" w14:textId="07A70DB2" w:rsidR="00C22763" w:rsidRDefault="004B205A" w:rsidP="004B205A">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024B5F">
        <w:rPr>
          <w:rFonts w:eastAsia="等线"/>
          <w:b/>
          <w:lang w:val="en-US" w:eastAsia="zh-CN"/>
        </w:rPr>
        <w:t>9</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If the low MSD report band combinations are based on NW request, then UE only need to report the band combinations in the request message.</w:t>
      </w:r>
    </w:p>
    <w:p w14:paraId="7DA10C00" w14:textId="45FC4EE0" w:rsidR="004B205A" w:rsidRDefault="00C22763" w:rsidP="00C22763">
      <w:pPr>
        <w:ind w:left="1396" w:firstLine="22"/>
        <w:rPr>
          <w:rFonts w:eastAsia="等线"/>
          <w:b/>
          <w:lang w:val="en-US" w:eastAsia="zh-CN"/>
        </w:rPr>
      </w:pPr>
      <w:r>
        <w:rPr>
          <w:rFonts w:eastAsia="等线"/>
          <w:b/>
          <w:lang w:val="en-US" w:eastAsia="zh-CN"/>
        </w:rPr>
        <w:t xml:space="preserve">If the low MSD report is based on predefined thresholds/ranges, then </w:t>
      </w:r>
      <w:r w:rsidRPr="00C22763">
        <w:rPr>
          <w:rFonts w:eastAsia="等线"/>
          <w:b/>
          <w:lang w:val="en-US" w:eastAsia="zh-CN"/>
        </w:rPr>
        <w:t xml:space="preserve">only the band combinations with more than </w:t>
      </w:r>
      <w:r>
        <w:rPr>
          <w:rFonts w:eastAsia="等线"/>
          <w:b/>
          <w:lang w:val="en-US" w:eastAsia="zh-CN"/>
        </w:rPr>
        <w:t>[</w:t>
      </w:r>
      <w:r w:rsidRPr="00C22763">
        <w:rPr>
          <w:rFonts w:eastAsia="等线"/>
          <w:b/>
          <w:lang w:val="en-US" w:eastAsia="zh-CN"/>
        </w:rPr>
        <w:t>20</w:t>
      </w:r>
      <w:r>
        <w:rPr>
          <w:rFonts w:eastAsia="等线"/>
          <w:b/>
          <w:lang w:val="en-US" w:eastAsia="zh-CN"/>
        </w:rPr>
        <w:t>]</w:t>
      </w:r>
      <w:r w:rsidRPr="00C22763">
        <w:rPr>
          <w:rFonts w:eastAsia="等线"/>
          <w:b/>
          <w:lang w:val="en-US" w:eastAsia="zh-CN"/>
        </w:rPr>
        <w:t>dB MSD defined in 3GPP spec</w:t>
      </w:r>
      <w:r>
        <w:rPr>
          <w:rFonts w:eastAsia="等线"/>
          <w:b/>
          <w:lang w:val="en-US" w:eastAsia="zh-CN"/>
        </w:rPr>
        <w:t xml:space="preserve"> need to be reported.</w:t>
      </w:r>
    </w:p>
    <w:p w14:paraId="2656668B" w14:textId="77777777" w:rsidR="004B205A" w:rsidRPr="00F17832" w:rsidRDefault="004B205A" w:rsidP="004B205A">
      <w:pPr>
        <w:ind w:left="1418" w:hangingChars="709" w:hanging="1418"/>
        <w:rPr>
          <w:rFonts w:eastAsia="等线"/>
          <w:lang w:val="en-US" w:eastAsia="zh-CN"/>
        </w:rPr>
      </w:pPr>
    </w:p>
    <w:p w14:paraId="04C04FF0" w14:textId="77777777" w:rsidR="00F17832" w:rsidRPr="00F17832" w:rsidRDefault="00F17832" w:rsidP="00F17832">
      <w:pPr>
        <w:rPr>
          <w:rFonts w:eastAsiaTheme="minorEastAsia"/>
          <w:lang w:eastAsia="zh-CN"/>
        </w:rPr>
      </w:pPr>
    </w:p>
    <w:p w14:paraId="2572BCD3" w14:textId="2F9FF7A1" w:rsidR="003A68F6" w:rsidRPr="00F17832" w:rsidRDefault="00F17832" w:rsidP="00F17832">
      <w:pPr>
        <w:pStyle w:val="2"/>
      </w:pPr>
      <w:r>
        <w:t xml:space="preserve">2.4 </w:t>
      </w:r>
      <w:r w:rsidR="00BD372E">
        <w:t>About other issues</w:t>
      </w:r>
    </w:p>
    <w:p w14:paraId="55E802D1" w14:textId="77777777" w:rsidR="008104E5" w:rsidRDefault="00BD372E" w:rsidP="00BD372E">
      <w:pPr>
        <w:pStyle w:val="a0"/>
        <w:rPr>
          <w:rFonts w:eastAsiaTheme="minorEastAsia"/>
          <w:lang w:eastAsia="zh-CN"/>
        </w:rPr>
      </w:pPr>
      <w:r>
        <w:rPr>
          <w:rFonts w:eastAsiaTheme="minorEastAsia"/>
          <w:lang w:eastAsia="zh-CN"/>
        </w:rPr>
        <w:t xml:space="preserve">Regarding the handling of high order or low order band combinations. Let’s take band combinations A+B+C as example, </w:t>
      </w:r>
      <w:bookmarkStart w:id="11" w:name="_Hlk118402085"/>
      <w:r w:rsidR="00553613">
        <w:rPr>
          <w:rFonts w:eastAsiaTheme="minorEastAsia"/>
          <w:lang w:eastAsia="zh-CN"/>
        </w:rPr>
        <w:t xml:space="preserve">if this band combination is with low MSD, then the </w:t>
      </w:r>
      <w:proofErr w:type="spellStart"/>
      <w:r w:rsidR="00553613">
        <w:rPr>
          <w:rFonts w:eastAsiaTheme="minorEastAsia"/>
          <w:lang w:eastAsia="zh-CN"/>
        </w:rPr>
        <w:t>fallback</w:t>
      </w:r>
      <w:proofErr w:type="spellEnd"/>
      <w:r w:rsidR="00553613">
        <w:rPr>
          <w:rFonts w:eastAsiaTheme="minorEastAsia"/>
          <w:lang w:eastAsia="zh-CN"/>
        </w:rPr>
        <w:t xml:space="preserve"> band combinations (A+B, A+C, B+C) can also be considered as low MSD considering A+B+C has more complex interference situations. </w:t>
      </w:r>
    </w:p>
    <w:p w14:paraId="06B02A83" w14:textId="4490F868" w:rsidR="00553613" w:rsidRDefault="008104E5" w:rsidP="00BD372E">
      <w:pPr>
        <w:pStyle w:val="a0"/>
        <w:rPr>
          <w:rFonts w:eastAsiaTheme="minorEastAsia"/>
          <w:lang w:eastAsia="zh-CN"/>
        </w:rPr>
      </w:pPr>
      <w:r>
        <w:rPr>
          <w:rFonts w:eastAsiaTheme="minorEastAsia"/>
          <w:lang w:eastAsia="zh-CN"/>
        </w:rPr>
        <w:t>F</w:t>
      </w:r>
      <w:r w:rsidR="00553613">
        <w:rPr>
          <w:rFonts w:eastAsiaTheme="minorEastAsia"/>
          <w:lang w:eastAsia="zh-CN"/>
        </w:rPr>
        <w:t xml:space="preserve">or the higher order band combination, e.g. A+B+C+D, the interference conditions will be more complex. </w:t>
      </w:r>
      <w:r>
        <w:rPr>
          <w:rFonts w:eastAsiaTheme="minorEastAsia"/>
          <w:lang w:eastAsia="zh-CN"/>
        </w:rPr>
        <w:t>And it cannot definitely say this band combination is all with low MSD.</w:t>
      </w:r>
      <w:bookmarkEnd w:id="11"/>
    </w:p>
    <w:p w14:paraId="6D464D6D" w14:textId="1AFAD4F5" w:rsidR="001B1543" w:rsidRDefault="001B1543" w:rsidP="001B1543">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10</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w:t>
      </w:r>
      <w:r w:rsidRPr="001B1543">
        <w:rPr>
          <w:rFonts w:eastAsia="等线"/>
          <w:b/>
          <w:lang w:val="en-US" w:eastAsia="zh-CN"/>
        </w:rPr>
        <w:t xml:space="preserve">f </w:t>
      </w:r>
      <w:r>
        <w:rPr>
          <w:rFonts w:eastAsia="等线"/>
          <w:b/>
          <w:lang w:val="en-US" w:eastAsia="zh-CN"/>
        </w:rPr>
        <w:t>high</w:t>
      </w:r>
      <w:r w:rsidRPr="001B1543">
        <w:rPr>
          <w:rFonts w:eastAsia="等线"/>
          <w:b/>
          <w:lang w:val="en-US" w:eastAsia="zh-CN"/>
        </w:rPr>
        <w:t xml:space="preserve"> band combination is with low MSD, then the fallback band combinations can also be considered as low MSD considering </w:t>
      </w:r>
      <w:r>
        <w:rPr>
          <w:rFonts w:eastAsia="等线"/>
          <w:b/>
          <w:lang w:val="en-US" w:eastAsia="zh-CN"/>
        </w:rPr>
        <w:t xml:space="preserve">high band combination </w:t>
      </w:r>
      <w:r w:rsidRPr="001B1543">
        <w:rPr>
          <w:rFonts w:eastAsia="等线"/>
          <w:b/>
          <w:lang w:val="en-US" w:eastAsia="zh-CN"/>
        </w:rPr>
        <w:t xml:space="preserve">has more complex interference situations. </w:t>
      </w:r>
    </w:p>
    <w:p w14:paraId="33F9208E" w14:textId="77777777" w:rsidR="002155CD" w:rsidRPr="002155CD" w:rsidRDefault="002155CD" w:rsidP="002155CD">
      <w:pPr>
        <w:pStyle w:val="a0"/>
      </w:pPr>
    </w:p>
    <w:p w14:paraId="74533256" w14:textId="5B5247BC" w:rsidR="000F443B" w:rsidRPr="000F443B" w:rsidRDefault="00BD67C5" w:rsidP="00BD67C5">
      <w:pPr>
        <w:pStyle w:val="a0"/>
        <w:rPr>
          <w:rFonts w:eastAsiaTheme="minorEastAsia"/>
          <w:lang w:eastAsia="zh-CN"/>
        </w:rPr>
      </w:pPr>
      <w:r w:rsidRPr="00BD67C5">
        <w:rPr>
          <w:rFonts w:eastAsiaTheme="minorEastAsia"/>
          <w:lang w:eastAsia="zh-CN"/>
        </w:rPr>
        <w:lastRenderedPageBreak/>
        <w:t xml:space="preserve">Regarding the </w:t>
      </w:r>
      <w:r w:rsidR="003A68F6" w:rsidRPr="00BD67C5">
        <w:rPr>
          <w:rFonts w:eastAsiaTheme="minorEastAsia"/>
          <w:lang w:eastAsia="zh-CN"/>
        </w:rPr>
        <w:t xml:space="preserve">lower MSD </w:t>
      </w:r>
      <w:r w:rsidR="00D67F35" w:rsidRPr="00BD67C5">
        <w:rPr>
          <w:rFonts w:eastAsiaTheme="minorEastAsia"/>
          <w:lang w:eastAsia="zh-CN"/>
        </w:rPr>
        <w:t>evaluation configurations</w:t>
      </w:r>
      <w:r w:rsidRPr="00BD67C5">
        <w:rPr>
          <w:rFonts w:eastAsiaTheme="minorEastAsia"/>
          <w:lang w:eastAsia="zh-CN"/>
        </w:rPr>
        <w:t xml:space="preserve">, </w:t>
      </w:r>
      <w:r>
        <w:rPr>
          <w:rFonts w:eastAsiaTheme="minorEastAsia"/>
          <w:lang w:eastAsia="zh-CN"/>
        </w:rPr>
        <w:t>t</w:t>
      </w:r>
      <w:r w:rsidR="000F443B">
        <w:rPr>
          <w:rFonts w:eastAsiaTheme="minorEastAsia"/>
          <w:lang w:eastAsia="zh-CN"/>
        </w:rPr>
        <w:t xml:space="preserve">he low MSD need to have some reference in the MSD evaluation and reporting, </w:t>
      </w:r>
      <w:r w:rsidR="00BE41D2">
        <w:rPr>
          <w:rFonts w:eastAsiaTheme="minorEastAsia"/>
          <w:lang w:eastAsia="zh-CN"/>
        </w:rPr>
        <w:t>using the test points defined in the current spec to align the understanding between UE and NW</w:t>
      </w:r>
      <w:r>
        <w:rPr>
          <w:rFonts w:eastAsiaTheme="minorEastAsia"/>
          <w:lang w:eastAsia="zh-CN"/>
        </w:rPr>
        <w:t xml:space="preserve"> might be a good idea</w:t>
      </w:r>
      <w:r w:rsidR="00BE41D2">
        <w:rPr>
          <w:rFonts w:eastAsiaTheme="minorEastAsia"/>
          <w:lang w:eastAsia="zh-CN"/>
        </w:rPr>
        <w:t>.</w:t>
      </w:r>
      <w:r>
        <w:rPr>
          <w:rFonts w:eastAsiaTheme="minorEastAsia"/>
          <w:lang w:eastAsia="zh-CN"/>
        </w:rPr>
        <w:t xml:space="preserve"> And the worst case can be applied.</w:t>
      </w:r>
    </w:p>
    <w:p w14:paraId="0BD3058A" w14:textId="43E6D110" w:rsidR="000F443B" w:rsidRDefault="000F443B" w:rsidP="00BD67C5">
      <w:pPr>
        <w:rPr>
          <w:rFonts w:eastAsiaTheme="minorEastAsia"/>
          <w:b/>
          <w:lang w:val="en-US" w:eastAsia="zh-CN"/>
        </w:rPr>
      </w:pPr>
    </w:p>
    <w:p w14:paraId="08EF19A0" w14:textId="3DB0638B" w:rsidR="00D540A7" w:rsidRPr="009043AF" w:rsidRDefault="00D540A7" w:rsidP="009043AF">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BD67C5">
        <w:rPr>
          <w:rFonts w:eastAsia="等线"/>
          <w:b/>
          <w:lang w:val="en-US" w:eastAsia="zh-CN"/>
        </w:rPr>
        <w:t>11</w:t>
      </w:r>
      <w:r w:rsidRPr="002A7E3E">
        <w:rPr>
          <w:rFonts w:eastAsia="等线" w:hint="eastAsia"/>
          <w:b/>
          <w:lang w:val="en-US" w:eastAsia="zh-CN"/>
        </w:rPr>
        <w:t xml:space="preserve">: </w:t>
      </w:r>
      <w:r w:rsidRPr="002A7E3E">
        <w:rPr>
          <w:rFonts w:eastAsia="等线"/>
          <w:b/>
          <w:lang w:val="en-US" w:eastAsia="zh-CN"/>
        </w:rPr>
        <w:t xml:space="preserve">      </w:t>
      </w:r>
      <w:r w:rsidR="00BD67C5">
        <w:rPr>
          <w:rFonts w:eastAsia="等线"/>
          <w:b/>
          <w:lang w:val="en-US" w:eastAsia="zh-CN"/>
        </w:rPr>
        <w:t xml:space="preserve">Use the </w:t>
      </w:r>
      <w:r w:rsidR="00296370">
        <w:rPr>
          <w:rFonts w:eastAsia="等线"/>
          <w:b/>
          <w:lang w:val="en-US" w:eastAsia="zh-CN"/>
        </w:rPr>
        <w:t xml:space="preserve">worst case of </w:t>
      </w:r>
      <w:r>
        <w:rPr>
          <w:rFonts w:eastAsia="等线"/>
          <w:b/>
          <w:lang w:val="en-US" w:eastAsia="zh-CN"/>
        </w:rPr>
        <w:t>MSD configurations in current spec for low MSD evaluation.</w:t>
      </w:r>
    </w:p>
    <w:p w14:paraId="1751D6C5" w14:textId="77777777" w:rsidR="00D540A7" w:rsidRPr="00296370" w:rsidRDefault="00D540A7" w:rsidP="000F443B">
      <w:pPr>
        <w:rPr>
          <w:rFonts w:eastAsiaTheme="minorEastAsia"/>
          <w:b/>
          <w:lang w:val="en-US" w:eastAsia="zh-CN"/>
        </w:rPr>
      </w:pPr>
    </w:p>
    <w:p w14:paraId="024A3117" w14:textId="7513C6A6" w:rsidR="003A68F6" w:rsidRPr="00CD6D62" w:rsidRDefault="00CD6D62" w:rsidP="00CD6D62">
      <w:pPr>
        <w:rPr>
          <w:rFonts w:eastAsiaTheme="minorEastAsia"/>
          <w:lang w:eastAsia="zh-CN"/>
        </w:rPr>
      </w:pPr>
      <w:r w:rsidRPr="00CD6D62">
        <w:rPr>
          <w:rFonts w:eastAsiaTheme="minorEastAsia" w:hint="eastAsia"/>
          <w:lang w:eastAsia="zh-CN"/>
        </w:rPr>
        <w:t>R</w:t>
      </w:r>
      <w:r w:rsidRPr="00CD6D62">
        <w:rPr>
          <w:rFonts w:eastAsiaTheme="minorEastAsia"/>
          <w:lang w:eastAsia="zh-CN"/>
        </w:rPr>
        <w:t xml:space="preserve">egarding </w:t>
      </w:r>
      <w:r>
        <w:rPr>
          <w:rFonts w:eastAsiaTheme="minorEastAsia"/>
          <w:lang w:eastAsia="zh-CN"/>
        </w:rPr>
        <w:t>h</w:t>
      </w:r>
      <w:r w:rsidR="003A68F6" w:rsidRPr="00CD6D62">
        <w:rPr>
          <w:rFonts w:eastAsiaTheme="minorEastAsia"/>
          <w:lang w:eastAsia="zh-CN"/>
        </w:rPr>
        <w:t>ow to reflect the lower MSD in RAN4 spec</w:t>
      </w:r>
      <w:r>
        <w:rPr>
          <w:rFonts w:eastAsiaTheme="minorEastAsia"/>
          <w:lang w:eastAsia="zh-CN"/>
        </w:rPr>
        <w:t>, our understanding is that there might be no need of changes to RAN4 spec, since there is no requirement further defined in RAN4 spec. And the reporting value ranges can be captured in RAN2 38.306 or 38.331.</w:t>
      </w:r>
    </w:p>
    <w:p w14:paraId="22BDBE8E" w14:textId="644406AE" w:rsidR="003A68F6" w:rsidRPr="00CD6D62" w:rsidRDefault="003A68F6" w:rsidP="00313E6A">
      <w:pPr>
        <w:rPr>
          <w:rFonts w:eastAsia="宋体"/>
          <w:lang w:val="en-US" w:eastAsia="zh-CN"/>
        </w:rPr>
      </w:pPr>
    </w:p>
    <w:p w14:paraId="2C4DB2B7" w14:textId="2DEC185D" w:rsidR="007F7B81" w:rsidRPr="009043AF" w:rsidRDefault="007F7B81" w:rsidP="007F7B81">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No RAN4 spec need to be updated since no requirements are defined for this low MSD, and the reporting value ranges can be </w:t>
      </w:r>
      <w:r w:rsidRPr="007F7B81">
        <w:rPr>
          <w:rFonts w:eastAsia="等线"/>
          <w:b/>
          <w:lang w:val="en-US" w:eastAsia="zh-CN"/>
        </w:rPr>
        <w:t>captured in RAN2 38.306 or 38.331.</w:t>
      </w:r>
    </w:p>
    <w:p w14:paraId="20C12ACA" w14:textId="2D93383D" w:rsidR="003A68F6" w:rsidRPr="007F7B81" w:rsidRDefault="003A68F6" w:rsidP="00313E6A">
      <w:pPr>
        <w:rPr>
          <w:rFonts w:eastAsia="宋体"/>
          <w:lang w:val="en-US" w:eastAsia="zh-CN"/>
        </w:rPr>
      </w:pPr>
    </w:p>
    <w:p w14:paraId="01E38C94" w14:textId="7091DBF5" w:rsidR="00C97DB5" w:rsidRDefault="00C97DB5" w:rsidP="00313E6A">
      <w:pPr>
        <w:rPr>
          <w:rFonts w:eastAsia="宋体"/>
          <w:lang w:val="en-US" w:eastAsia="zh-CN"/>
        </w:rPr>
      </w:pPr>
    </w:p>
    <w:p w14:paraId="221A78B0" w14:textId="2C72142E" w:rsidR="002B1AD4" w:rsidRDefault="002B1AD4" w:rsidP="00744C42">
      <w:pPr>
        <w:rPr>
          <w:rFonts w:eastAsia="宋体"/>
          <w:lang w:val="en-US" w:eastAsia="zh-CN"/>
        </w:rPr>
      </w:pPr>
    </w:p>
    <w:p w14:paraId="2F7CEC13" w14:textId="77777777" w:rsidR="00B94869" w:rsidRPr="00A326EA" w:rsidRDefault="00B94869" w:rsidP="00744C42">
      <w:pPr>
        <w:rPr>
          <w:rFonts w:eastAsia="宋体"/>
          <w:lang w:val="en-US" w:eastAsia="zh-CN"/>
        </w:rPr>
      </w:pPr>
    </w:p>
    <w:p w14:paraId="6C94CAE1"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23381CDD" w14:textId="77777777"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 xml:space="preserve">we discussed </w:t>
      </w:r>
      <w:r w:rsidR="00CF610B">
        <w:rPr>
          <w:rFonts w:eastAsiaTheme="minorEastAsia"/>
          <w:lang w:val="en-US" w:eastAsia="zh-CN"/>
        </w:rPr>
        <w:t>the possible MSD signaling approaches</w:t>
      </w:r>
      <w:r w:rsidR="005E79A8">
        <w:rPr>
          <w:rFonts w:eastAsiaTheme="minorEastAsia"/>
          <w:lang w:val="en-US" w:eastAsia="zh-CN"/>
        </w:rPr>
        <w:t>, and got following observations and proposals.</w:t>
      </w:r>
    </w:p>
    <w:p w14:paraId="7F2CD1B1" w14:textId="77777777" w:rsidR="006C7487" w:rsidRDefault="006C7487" w:rsidP="006C7487">
      <w:pPr>
        <w:rPr>
          <w:b/>
          <w:u w:val="single"/>
        </w:rPr>
      </w:pPr>
    </w:p>
    <w:p w14:paraId="7CB44BB0" w14:textId="76FCCA13" w:rsidR="00C61E57" w:rsidRDefault="00C61E57" w:rsidP="00C61E57">
      <w:pPr>
        <w:rPr>
          <w:b/>
          <w:u w:val="single"/>
        </w:rPr>
      </w:pPr>
      <w:r w:rsidRPr="00C61E57">
        <w:rPr>
          <w:b/>
          <w:u w:val="single"/>
        </w:rPr>
        <w:t>NW behaviour of MSD signalling</w:t>
      </w:r>
    </w:p>
    <w:p w14:paraId="5AE13E66" w14:textId="77777777" w:rsidR="00C61E57" w:rsidRPr="00C61E57" w:rsidRDefault="00C61E57" w:rsidP="00C61E57">
      <w:pPr>
        <w:rPr>
          <w:b/>
          <w:u w:val="single"/>
        </w:rPr>
      </w:pPr>
    </w:p>
    <w:p w14:paraId="2BC8A43D" w14:textId="77777777"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Pr="001A2991">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B</w:t>
      </w:r>
      <w:r w:rsidRPr="001A2991">
        <w:rPr>
          <w:rFonts w:eastAsia="等线"/>
          <w:b/>
          <w:lang w:val="en-US" w:eastAsia="zh-CN"/>
        </w:rPr>
        <w:t>oth</w:t>
      </w:r>
      <w:r>
        <w:rPr>
          <w:rFonts w:eastAsia="等线"/>
          <w:b/>
          <w:lang w:val="en-US" w:eastAsia="zh-CN"/>
        </w:rPr>
        <w:t xml:space="preserve"> candidate options</w:t>
      </w:r>
      <w:r w:rsidRPr="001A2991">
        <w:rPr>
          <w:rFonts w:eastAsia="等线"/>
          <w:b/>
          <w:lang w:val="en-US" w:eastAsia="zh-CN"/>
        </w:rPr>
        <w:t xml:space="preserve"> are ok with parallel discussion of signaling design and NW behavior. </w:t>
      </w:r>
    </w:p>
    <w:p w14:paraId="4B517108" w14:textId="77777777" w:rsidR="00C61E57" w:rsidRDefault="00C61E57" w:rsidP="00C61E57">
      <w:pPr>
        <w:ind w:left="1418" w:hangingChars="709" w:hanging="1418"/>
        <w:rPr>
          <w:rFonts w:eastAsia="等线"/>
          <w:b/>
          <w:lang w:val="en-US" w:eastAsia="zh-CN"/>
        </w:rPr>
      </w:pPr>
    </w:p>
    <w:p w14:paraId="0E6A1494" w14:textId="6C95FBAD" w:rsidR="00C61E57" w:rsidRDefault="00C61E57" w:rsidP="00C61E57">
      <w:pPr>
        <w:ind w:left="1418" w:hangingChars="709" w:hanging="1418"/>
        <w:rPr>
          <w:rFonts w:eastAsia="等线"/>
          <w:b/>
          <w:lang w:val="en-US" w:eastAsia="zh-CN"/>
        </w:rPr>
      </w:pPr>
      <w:r w:rsidRPr="001A2991">
        <w:rPr>
          <w:rFonts w:eastAsia="等线" w:hint="eastAsia"/>
          <w:b/>
          <w:lang w:val="en-US" w:eastAsia="zh-CN"/>
        </w:rPr>
        <w:t>Proposal</w:t>
      </w:r>
      <w:r w:rsidRPr="001A2991">
        <w:rPr>
          <w:rFonts w:eastAsia="等线"/>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NW behavior </w:t>
      </w:r>
      <w:r>
        <w:rPr>
          <w:rFonts w:eastAsia="等线"/>
          <w:b/>
          <w:lang w:val="en-US" w:eastAsia="zh-CN"/>
        </w:rPr>
        <w:t>can be discussed parallel with signaling design</w:t>
      </w:r>
      <w:r w:rsidRPr="001A2991">
        <w:rPr>
          <w:rFonts w:eastAsia="等线"/>
          <w:b/>
          <w:lang w:val="en-US" w:eastAsia="zh-CN"/>
        </w:rPr>
        <w:t>.</w:t>
      </w:r>
    </w:p>
    <w:p w14:paraId="50E51994" w14:textId="77777777" w:rsidR="00C61E57" w:rsidRPr="001A2991" w:rsidRDefault="00C61E57" w:rsidP="00C61E57">
      <w:pPr>
        <w:ind w:left="1418" w:hangingChars="709" w:hanging="1418"/>
        <w:rPr>
          <w:rFonts w:ascii="Arial" w:hAnsi="Arial" w:cs="Arial"/>
          <w:b/>
          <w:lang w:val="en-US" w:eastAsia="ko-KR"/>
        </w:rPr>
      </w:pPr>
    </w:p>
    <w:p w14:paraId="16A42EFC" w14:textId="001314D1"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There is concern that the low MSD capability reporting will make “normal UE” cannot be configured with CA/EN-DC because the MSD requirement defined in the spec is under worst condition and in some cases that the “normal UE” can still with lower MSD.</w:t>
      </w:r>
    </w:p>
    <w:p w14:paraId="7712456D" w14:textId="77777777" w:rsidR="00C61E57" w:rsidRDefault="00C61E57" w:rsidP="00C61E57">
      <w:pPr>
        <w:ind w:left="1418" w:hangingChars="709" w:hanging="1418"/>
        <w:rPr>
          <w:rFonts w:eastAsia="宋体"/>
          <w:lang w:eastAsia="zh-CN"/>
        </w:rPr>
      </w:pPr>
    </w:p>
    <w:p w14:paraId="33AB3C62" w14:textId="77777777"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W</w:t>
      </w:r>
      <w:r w:rsidRPr="00B64922">
        <w:rPr>
          <w:rFonts w:eastAsia="等线"/>
          <w:b/>
          <w:lang w:val="en-US" w:eastAsia="zh-CN"/>
        </w:rPr>
        <w:t xml:space="preserve">ithout real time MSD reporting, there is no means that NW can notice the </w:t>
      </w:r>
      <w:r>
        <w:rPr>
          <w:rFonts w:eastAsia="等线"/>
          <w:b/>
          <w:lang w:val="en-US" w:eastAsia="zh-CN"/>
        </w:rPr>
        <w:t xml:space="preserve">“normal </w:t>
      </w:r>
      <w:r w:rsidRPr="00B64922">
        <w:rPr>
          <w:rFonts w:eastAsia="等线"/>
          <w:b/>
          <w:lang w:val="en-US" w:eastAsia="zh-CN"/>
        </w:rPr>
        <w:t>UE</w:t>
      </w:r>
      <w:r>
        <w:rPr>
          <w:rFonts w:eastAsia="等线"/>
          <w:b/>
          <w:lang w:val="en-US" w:eastAsia="zh-CN"/>
        </w:rPr>
        <w:t>”</w:t>
      </w:r>
      <w:r w:rsidRPr="00B64922">
        <w:rPr>
          <w:rFonts w:eastAsia="等线"/>
          <w:b/>
          <w:lang w:val="en-US" w:eastAsia="zh-CN"/>
        </w:rPr>
        <w:t xml:space="preserve"> is under small MSD condition.</w:t>
      </w:r>
    </w:p>
    <w:p w14:paraId="4B385657" w14:textId="77777777" w:rsidR="00C61E57" w:rsidRPr="000B2728" w:rsidRDefault="00C61E57" w:rsidP="00C61E57">
      <w:pPr>
        <w:rPr>
          <w:rFonts w:eastAsia="宋体"/>
          <w:lang w:val="en-US" w:eastAsia="zh-CN"/>
        </w:rPr>
      </w:pPr>
    </w:p>
    <w:p w14:paraId="4B55202C" w14:textId="6CB7D57D" w:rsidR="00C61E57" w:rsidRDefault="00C61E57" w:rsidP="00C61E57">
      <w:pPr>
        <w:ind w:left="1418" w:hangingChars="709" w:hanging="1418"/>
        <w:rPr>
          <w:rFonts w:eastAsia="等线"/>
          <w:b/>
          <w:lang w:val="en-US" w:eastAsia="zh-CN"/>
        </w:rPr>
      </w:pPr>
      <w:r w:rsidRPr="001A2991">
        <w:rPr>
          <w:rFonts w:eastAsia="等线" w:hint="eastAsia"/>
          <w:b/>
          <w:lang w:val="en-US" w:eastAsia="zh-CN"/>
        </w:rPr>
        <w:t>Proposal</w:t>
      </w:r>
      <w:r w:rsidRPr="001A2991">
        <w:rPr>
          <w:rFonts w:eastAsia="等线"/>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If there is </w:t>
      </w:r>
      <w:r w:rsidRPr="00BF38E7">
        <w:rPr>
          <w:rFonts w:eastAsia="等线"/>
          <w:b/>
          <w:lang w:val="en-US" w:eastAsia="zh-CN"/>
        </w:rPr>
        <w:t>interest of indicat</w:t>
      </w:r>
      <w:r>
        <w:rPr>
          <w:rFonts w:eastAsia="等线"/>
          <w:b/>
          <w:lang w:val="en-US" w:eastAsia="zh-CN"/>
        </w:rPr>
        <w:t>ing</w:t>
      </w:r>
      <w:r w:rsidRPr="00BF38E7">
        <w:rPr>
          <w:rFonts w:eastAsia="等线"/>
          <w:b/>
          <w:lang w:val="en-US" w:eastAsia="zh-CN"/>
        </w:rPr>
        <w:t xml:space="preserve"> whether the “normal UE” is under small MSD condition, </w:t>
      </w:r>
      <w:r>
        <w:rPr>
          <w:rFonts w:eastAsia="等线"/>
          <w:b/>
          <w:lang w:val="en-US" w:eastAsia="zh-CN"/>
        </w:rPr>
        <w:t>suggest to consider</w:t>
      </w:r>
      <w:r w:rsidRPr="00BF38E7">
        <w:rPr>
          <w:rFonts w:eastAsia="等线"/>
          <w:b/>
          <w:lang w:val="en-US" w:eastAsia="zh-CN"/>
        </w:rPr>
        <w:t xml:space="preserve"> reporting the real time MSD</w:t>
      </w:r>
      <w:r>
        <w:rPr>
          <w:rFonts w:eastAsia="等线"/>
          <w:b/>
          <w:lang w:val="en-US" w:eastAsia="zh-CN"/>
        </w:rPr>
        <w:t xml:space="preserve"> for UE without reporting the relatively static lower MSD capability.</w:t>
      </w:r>
    </w:p>
    <w:p w14:paraId="6385FEF0" w14:textId="77777777" w:rsidR="00B22AA3" w:rsidRPr="001A2991" w:rsidRDefault="00B22AA3" w:rsidP="00C61E57">
      <w:pPr>
        <w:ind w:left="1418" w:hangingChars="709" w:hanging="1418"/>
        <w:rPr>
          <w:rFonts w:ascii="Arial" w:hAnsi="Arial" w:cs="Arial"/>
          <w:b/>
          <w:lang w:val="en-US" w:eastAsia="ko-KR"/>
        </w:rPr>
      </w:pPr>
    </w:p>
    <w:p w14:paraId="1BC00649" w14:textId="77777777"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Regarding the question of </w:t>
      </w:r>
      <w:r w:rsidRPr="00357E9C">
        <w:rPr>
          <w:rFonts w:eastAsia="等线"/>
          <w:b/>
          <w:lang w:val="en-US" w:eastAsia="zh-CN"/>
        </w:rPr>
        <w:t>how network would handle UE with nominal or lower MSD differently</w:t>
      </w:r>
      <w:r>
        <w:rPr>
          <w:rFonts w:eastAsia="等线"/>
          <w:b/>
          <w:lang w:val="en-US" w:eastAsia="zh-CN"/>
        </w:rPr>
        <w:t xml:space="preserve">, a possible answer is that NW can configure a band combination to the UE with low MSD capability in all conditions in the cell, but NW may not do that for the normal UE. But fundamentally it </w:t>
      </w:r>
      <w:r w:rsidRPr="002A7E3E">
        <w:rPr>
          <w:rFonts w:eastAsia="等线"/>
          <w:b/>
          <w:lang w:val="en-US" w:eastAsia="zh-CN"/>
        </w:rPr>
        <w:t>is up to NW implementation.</w:t>
      </w:r>
    </w:p>
    <w:p w14:paraId="30BDF13E" w14:textId="77777777" w:rsidR="00C61E57" w:rsidRDefault="00C61E57" w:rsidP="00C61E57">
      <w:pPr>
        <w:rPr>
          <w:rFonts w:eastAsia="宋体"/>
          <w:lang w:val="en-US" w:eastAsia="zh-CN"/>
        </w:rPr>
      </w:pPr>
    </w:p>
    <w:p w14:paraId="01DC9F62" w14:textId="10CEC12F" w:rsidR="00C61E57" w:rsidRDefault="00C61E57" w:rsidP="00C61E57">
      <w:pPr>
        <w:rPr>
          <w:b/>
          <w:u w:val="single"/>
        </w:rPr>
      </w:pPr>
      <w:r w:rsidRPr="00C61E57">
        <w:rPr>
          <w:b/>
          <w:u w:val="single"/>
        </w:rPr>
        <w:t>UE capability reports or NW request-based report</w:t>
      </w:r>
    </w:p>
    <w:p w14:paraId="66D5D840" w14:textId="77777777" w:rsidR="00C61E57" w:rsidRPr="00C61E57" w:rsidRDefault="00C61E57" w:rsidP="00C61E57">
      <w:pPr>
        <w:rPr>
          <w:b/>
          <w:u w:val="single"/>
        </w:rPr>
      </w:pPr>
    </w:p>
    <w:p w14:paraId="07DB2D80" w14:textId="269237FF"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There are two low MSD reporting approaches, one is </w:t>
      </w:r>
      <w:r w:rsidRPr="00054566">
        <w:rPr>
          <w:rFonts w:eastAsia="等线"/>
          <w:b/>
          <w:lang w:val="en-US" w:eastAsia="zh-CN"/>
        </w:rPr>
        <w:t>UE capability-based reporting, the other is NW request-based reporting.</w:t>
      </w:r>
      <w:r>
        <w:rPr>
          <w:rFonts w:eastAsia="等线"/>
          <w:b/>
          <w:lang w:val="en-US" w:eastAsia="zh-CN"/>
        </w:rPr>
        <w:t xml:space="preserve"> These two approaches have fundamental difference in low MSD reporting.</w:t>
      </w:r>
    </w:p>
    <w:p w14:paraId="527B0050" w14:textId="77777777" w:rsidR="00B22AA3" w:rsidRPr="00054566" w:rsidRDefault="00B22AA3" w:rsidP="00C61E57">
      <w:pPr>
        <w:ind w:left="1418" w:hangingChars="709" w:hanging="1418"/>
        <w:rPr>
          <w:rFonts w:eastAsia="宋体"/>
          <w:lang w:val="en-US" w:eastAsia="zh-CN"/>
        </w:rPr>
      </w:pPr>
    </w:p>
    <w:p w14:paraId="7E6D3222" w14:textId="77777777"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For the large number of band combinations with MSD defined in the spec, as long as UE support them, UE also support the lower MSD for each of these band combinations since UE has to do better than the minimum requirements. This makes the low MSD reporting complex.</w:t>
      </w:r>
    </w:p>
    <w:p w14:paraId="3E2940BF" w14:textId="77777777" w:rsidR="00C61E57" w:rsidRDefault="00C61E57" w:rsidP="00C61E57">
      <w:pPr>
        <w:rPr>
          <w:rFonts w:eastAsia="宋体"/>
          <w:lang w:val="en-US" w:eastAsia="zh-CN"/>
        </w:rPr>
      </w:pPr>
    </w:p>
    <w:p w14:paraId="4FA5BA6D" w14:textId="53C7CC43"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 reporting complex will be even higher when there is more than one MSD type or MSD orders.</w:t>
      </w:r>
    </w:p>
    <w:p w14:paraId="32F3FFF5" w14:textId="77777777" w:rsidR="00B22AA3" w:rsidRDefault="00B22AA3" w:rsidP="00C61E57">
      <w:pPr>
        <w:ind w:left="1418" w:hangingChars="709" w:hanging="1418"/>
        <w:rPr>
          <w:rFonts w:eastAsia="等线"/>
          <w:b/>
          <w:lang w:val="en-US" w:eastAsia="zh-CN"/>
        </w:rPr>
      </w:pPr>
    </w:p>
    <w:p w14:paraId="23EDB5AD" w14:textId="55AF16C5"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7</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NW request-based MSD reporting is much simpler than the UE capability-based reporting. And when </w:t>
      </w:r>
      <w:r w:rsidRPr="00C9140C">
        <w:rPr>
          <w:rFonts w:eastAsia="等线"/>
          <w:b/>
          <w:lang w:val="en-US" w:eastAsia="zh-CN"/>
        </w:rPr>
        <w:t>UE supports 100 band combinations but only one or two of them is used in a specific cell</w:t>
      </w:r>
      <w:r>
        <w:rPr>
          <w:rFonts w:eastAsia="等线"/>
          <w:b/>
          <w:lang w:val="en-US" w:eastAsia="zh-CN"/>
        </w:rPr>
        <w:t>, the complexity reduction will achieve 100 times</w:t>
      </w:r>
      <w:r w:rsidRPr="00C9140C">
        <w:rPr>
          <w:rFonts w:eastAsia="等线"/>
          <w:b/>
          <w:lang w:val="en-US" w:eastAsia="zh-CN"/>
        </w:rPr>
        <w:t>.</w:t>
      </w:r>
    </w:p>
    <w:p w14:paraId="39096952" w14:textId="77777777" w:rsidR="00B22AA3" w:rsidRDefault="00B22AA3" w:rsidP="00C61E57">
      <w:pPr>
        <w:ind w:left="1418" w:hangingChars="709" w:hanging="1418"/>
        <w:rPr>
          <w:rFonts w:eastAsia="等线"/>
          <w:b/>
          <w:lang w:val="en-US" w:eastAsia="zh-CN"/>
        </w:rPr>
      </w:pPr>
    </w:p>
    <w:p w14:paraId="715F6BA9" w14:textId="391A3BE4"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RAN4 to agree on whether the UE capability-based reporting approach and/or NW request-based low MSD reporting approach is targeting</w:t>
      </w:r>
      <w:r w:rsidRPr="002A7E3E">
        <w:rPr>
          <w:rFonts w:eastAsia="等线"/>
          <w:b/>
          <w:lang w:val="en-US" w:eastAsia="zh-CN"/>
        </w:rPr>
        <w:t>.</w:t>
      </w:r>
      <w:r>
        <w:rPr>
          <w:rFonts w:eastAsia="等线"/>
          <w:b/>
          <w:lang w:val="en-US" w:eastAsia="zh-CN"/>
        </w:rPr>
        <w:t xml:space="preserve"> And from reporting complexity perspective, NW request-based approach is much simpler and should be supported.</w:t>
      </w:r>
    </w:p>
    <w:p w14:paraId="3E787025" w14:textId="77777777" w:rsidR="00B22AA3" w:rsidRDefault="00B22AA3" w:rsidP="00C61E57">
      <w:pPr>
        <w:ind w:left="1418" w:hangingChars="709" w:hanging="1418"/>
        <w:rPr>
          <w:rFonts w:eastAsia="等线"/>
          <w:b/>
          <w:lang w:val="en-US" w:eastAsia="zh-CN"/>
        </w:rPr>
      </w:pPr>
    </w:p>
    <w:p w14:paraId="74B22CF9" w14:textId="77777777"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5</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If RAN4 support both UE capability-based reporting approach and NW request-based reporting approach, RAN4 should define the scheme common to both of them as much as possible.</w:t>
      </w:r>
    </w:p>
    <w:p w14:paraId="6CBD4393" w14:textId="77777777" w:rsidR="00C61E57" w:rsidRDefault="00C61E57" w:rsidP="00C61E57">
      <w:pPr>
        <w:rPr>
          <w:b/>
          <w:u w:val="single"/>
        </w:rPr>
      </w:pPr>
    </w:p>
    <w:p w14:paraId="727452F3" w14:textId="33D642BB" w:rsidR="00C61E57" w:rsidRDefault="00C61E57" w:rsidP="00C61E57">
      <w:pPr>
        <w:rPr>
          <w:b/>
          <w:u w:val="single"/>
        </w:rPr>
      </w:pPr>
      <w:r w:rsidRPr="00C61E57">
        <w:rPr>
          <w:rFonts w:hint="eastAsia"/>
          <w:b/>
          <w:u w:val="single"/>
        </w:rPr>
        <w:t>W</w:t>
      </w:r>
      <w:r w:rsidRPr="00C61E57">
        <w:rPr>
          <w:b/>
          <w:u w:val="single"/>
        </w:rPr>
        <w:t>hat information the reporting should carry</w:t>
      </w:r>
    </w:p>
    <w:p w14:paraId="3DCAE22A" w14:textId="77777777" w:rsidR="00C61E57" w:rsidRPr="00C61E57" w:rsidRDefault="00C61E57" w:rsidP="00C61E57">
      <w:pPr>
        <w:rPr>
          <w:b/>
          <w:u w:val="single"/>
        </w:rPr>
      </w:pPr>
    </w:p>
    <w:p w14:paraId="739F3646" w14:textId="72BBBD5A"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22AA3" w:rsidRPr="00B22AA3">
        <w:rPr>
          <w:rFonts w:eastAsia="等线"/>
          <w:b/>
          <w:lang w:val="en-US" w:eastAsia="zh-CN"/>
        </w:rPr>
        <w:t>8</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It is unclear what kind of information that the low MSD reporting should carry to NW. The potential information may include as follows:</w:t>
      </w:r>
    </w:p>
    <w:p w14:paraId="3DF22154"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T</w:t>
      </w:r>
      <w:r w:rsidRPr="00C21923">
        <w:rPr>
          <w:rFonts w:ascii="Times New Roman" w:eastAsia="等线" w:hAnsi="Times New Roman"/>
          <w:b/>
          <w:kern w:val="0"/>
          <w:szCs w:val="20"/>
          <w:lang w:eastAsia="zh-CN"/>
        </w:rPr>
        <w:t>he band be interfered</w:t>
      </w:r>
    </w:p>
    <w:p w14:paraId="0CF55DC6"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Interference source band</w:t>
      </w:r>
    </w:p>
    <w:p w14:paraId="3C1B28A1"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Pr="00C21923">
        <w:rPr>
          <w:rFonts w:ascii="Times New Roman" w:eastAsia="等线" w:hAnsi="Times New Roman"/>
          <w:b/>
          <w:kern w:val="0"/>
          <w:szCs w:val="20"/>
          <w:lang w:eastAsia="zh-CN"/>
        </w:rPr>
        <w:t>nterference type</w:t>
      </w:r>
    </w:p>
    <w:p w14:paraId="78F28F10"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Pr="00C21923">
        <w:rPr>
          <w:rFonts w:ascii="Times New Roman" w:eastAsia="等线" w:hAnsi="Times New Roman"/>
          <w:b/>
          <w:kern w:val="0"/>
          <w:szCs w:val="20"/>
          <w:lang w:eastAsia="zh-CN"/>
        </w:rPr>
        <w:t>nterference order</w:t>
      </w:r>
    </w:p>
    <w:p w14:paraId="34742C47" w14:textId="7CCB5BE2" w:rsidR="00B22AA3" w:rsidRPr="00B22AA3" w:rsidRDefault="00C61E57" w:rsidP="00B22AA3">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MSD level</w:t>
      </w:r>
    </w:p>
    <w:p w14:paraId="71E3363D" w14:textId="162C4E9C"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22AA3">
        <w:rPr>
          <w:rFonts w:eastAsia="等线"/>
          <w:b/>
          <w:lang w:val="en-US" w:eastAsia="zh-CN"/>
        </w:rPr>
        <w:t>9</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w:t>
      </w:r>
      <w:r w:rsidRPr="00CD0F3B">
        <w:rPr>
          <w:rFonts w:eastAsia="等线"/>
          <w:b/>
          <w:lang w:val="en-US" w:eastAsia="zh-CN"/>
        </w:rPr>
        <w:t>o make NW aware of the interference status of UE, then decide the configuration of a band combination</w:t>
      </w:r>
      <w:r>
        <w:rPr>
          <w:rFonts w:eastAsia="等线"/>
          <w:b/>
          <w:lang w:val="en-US" w:eastAsia="zh-CN"/>
        </w:rPr>
        <w:t xml:space="preserve">, </w:t>
      </w:r>
      <w:r w:rsidRPr="00CD0F3B">
        <w:rPr>
          <w:rFonts w:eastAsia="等线"/>
          <w:b/>
          <w:lang w:val="en-US" w:eastAsia="zh-CN"/>
        </w:rPr>
        <w:t>NW need to know which band is being interfered and where the interference comes from and the interference level.</w:t>
      </w:r>
    </w:p>
    <w:p w14:paraId="34A4A9B6" w14:textId="77777777" w:rsidR="00C61E57" w:rsidRPr="00CD0F3B" w:rsidRDefault="00C61E57" w:rsidP="00C61E57">
      <w:pPr>
        <w:rPr>
          <w:rFonts w:eastAsia="宋体"/>
          <w:lang w:val="en-US" w:eastAsia="zh-CN"/>
        </w:rPr>
      </w:pPr>
    </w:p>
    <w:p w14:paraId="2C0F8628" w14:textId="77777777"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6</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The low MSD reporting should include the following information:</w:t>
      </w:r>
    </w:p>
    <w:p w14:paraId="6A9A7A9B"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T</w:t>
      </w:r>
      <w:r w:rsidRPr="00C21923">
        <w:rPr>
          <w:rFonts w:ascii="Times New Roman" w:eastAsia="等线" w:hAnsi="Times New Roman"/>
          <w:b/>
          <w:kern w:val="0"/>
          <w:szCs w:val="20"/>
          <w:lang w:eastAsia="zh-CN"/>
        </w:rPr>
        <w:t>he band be interfered</w:t>
      </w:r>
    </w:p>
    <w:p w14:paraId="435E707D"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Interference source band</w:t>
      </w:r>
    </w:p>
    <w:p w14:paraId="190E3FA2"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Pr="00C21923">
        <w:rPr>
          <w:rFonts w:ascii="Times New Roman" w:eastAsia="等线" w:hAnsi="Times New Roman"/>
          <w:b/>
          <w:kern w:val="0"/>
          <w:szCs w:val="20"/>
          <w:lang w:eastAsia="zh-CN"/>
        </w:rPr>
        <w:t>nterference type</w:t>
      </w:r>
    </w:p>
    <w:p w14:paraId="52ABE39F" w14:textId="77777777" w:rsidR="00C61E57" w:rsidRDefault="00C61E57" w:rsidP="00C61E57">
      <w:pPr>
        <w:pStyle w:val="af5"/>
        <w:numPr>
          <w:ilvl w:val="4"/>
          <w:numId w:val="18"/>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I</w:t>
      </w:r>
      <w:r w:rsidRPr="00C21923">
        <w:rPr>
          <w:rFonts w:ascii="Times New Roman" w:eastAsia="等线" w:hAnsi="Times New Roman"/>
          <w:b/>
          <w:kern w:val="0"/>
          <w:szCs w:val="20"/>
          <w:lang w:eastAsia="zh-CN"/>
        </w:rPr>
        <w:t>nterference order</w:t>
      </w:r>
    </w:p>
    <w:p w14:paraId="27482653" w14:textId="77777777" w:rsidR="00C61E57" w:rsidRPr="00C21923" w:rsidRDefault="00C61E57" w:rsidP="00C61E57">
      <w:pPr>
        <w:pStyle w:val="af5"/>
        <w:numPr>
          <w:ilvl w:val="4"/>
          <w:numId w:val="18"/>
        </w:numPr>
        <w:ind w:leftChars="0"/>
        <w:rPr>
          <w:rFonts w:ascii="Times New Roman" w:eastAsia="等线" w:hAnsi="Times New Roman"/>
          <w:b/>
          <w:kern w:val="0"/>
          <w:szCs w:val="20"/>
          <w:lang w:eastAsia="zh-CN"/>
        </w:rPr>
      </w:pPr>
      <w:r w:rsidRPr="00C21923">
        <w:rPr>
          <w:rFonts w:ascii="Times New Roman" w:eastAsia="等线" w:hAnsi="Times New Roman"/>
          <w:b/>
          <w:kern w:val="0"/>
          <w:szCs w:val="20"/>
          <w:lang w:eastAsia="zh-CN"/>
        </w:rPr>
        <w:t>MSD level</w:t>
      </w:r>
    </w:p>
    <w:p w14:paraId="42ACFCAD" w14:textId="77777777" w:rsidR="00C61E57" w:rsidRDefault="00C61E57" w:rsidP="00C61E57">
      <w:pPr>
        <w:rPr>
          <w:b/>
          <w:u w:val="single"/>
        </w:rPr>
      </w:pPr>
    </w:p>
    <w:p w14:paraId="15F316A5" w14:textId="01663ED6" w:rsidR="00C61E57" w:rsidRDefault="00C61E57" w:rsidP="00C61E57">
      <w:pPr>
        <w:rPr>
          <w:b/>
          <w:u w:val="single"/>
        </w:rPr>
      </w:pPr>
      <w:r w:rsidRPr="00C61E57">
        <w:rPr>
          <w:b/>
          <w:u w:val="single"/>
        </w:rPr>
        <w:t>Interference type and order</w:t>
      </w:r>
    </w:p>
    <w:p w14:paraId="4A853DE1" w14:textId="77777777" w:rsidR="00C61E57" w:rsidRPr="00C61E57" w:rsidRDefault="00C61E57" w:rsidP="00C61E57">
      <w:pPr>
        <w:rPr>
          <w:b/>
          <w:u w:val="single"/>
        </w:rPr>
      </w:pPr>
    </w:p>
    <w:p w14:paraId="29B87F46" w14:textId="77777777" w:rsidR="00C61E57" w:rsidRPr="00391BDC"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7</w:t>
      </w:r>
      <w:r w:rsidRPr="002A7E3E">
        <w:rPr>
          <w:rFonts w:eastAsia="等线" w:hint="eastAsia"/>
          <w:b/>
          <w:lang w:val="en-US" w:eastAsia="zh-CN"/>
        </w:rPr>
        <w:t xml:space="preserve">: </w:t>
      </w:r>
      <w:r w:rsidRPr="002A7E3E">
        <w:rPr>
          <w:rFonts w:eastAsia="等线"/>
          <w:b/>
          <w:lang w:val="en-US" w:eastAsia="zh-CN"/>
        </w:rPr>
        <w:t xml:space="preserve">        </w:t>
      </w:r>
      <w:r w:rsidRPr="00391BDC">
        <w:rPr>
          <w:rFonts w:eastAsia="等线"/>
          <w:b/>
          <w:lang w:val="en-US" w:eastAsia="zh-CN"/>
        </w:rPr>
        <w:t xml:space="preserve">The interference types can include the types that are defined in 3GPP spec, </w:t>
      </w:r>
      <w:r>
        <w:rPr>
          <w:rFonts w:eastAsia="等线"/>
          <w:b/>
          <w:lang w:val="en-US" w:eastAsia="zh-CN"/>
        </w:rPr>
        <w:t xml:space="preserve">i.e. </w:t>
      </w:r>
      <w:r w:rsidRPr="00391BDC">
        <w:rPr>
          <w:rFonts w:eastAsia="等线"/>
          <w:b/>
          <w:lang w:val="en-US" w:eastAsia="zh-CN"/>
        </w:rPr>
        <w:t>harmonics, IMD, Tx leakage, harmonic mixing, etc.</w:t>
      </w:r>
      <w:r>
        <w:rPr>
          <w:rFonts w:eastAsia="等线"/>
          <w:b/>
          <w:lang w:val="en-US" w:eastAsia="zh-CN"/>
        </w:rPr>
        <w:t xml:space="preserve"> And t</w:t>
      </w:r>
      <w:r w:rsidRPr="00391BDC">
        <w:rPr>
          <w:rFonts w:eastAsia="等线"/>
          <w:b/>
          <w:lang w:val="en-US" w:eastAsia="zh-CN"/>
        </w:rPr>
        <w:t xml:space="preserve">he </w:t>
      </w:r>
      <w:r>
        <w:rPr>
          <w:rFonts w:eastAsia="等线"/>
          <w:b/>
          <w:lang w:val="en-US" w:eastAsia="zh-CN"/>
        </w:rPr>
        <w:t xml:space="preserve">interference </w:t>
      </w:r>
      <w:r w:rsidRPr="00391BDC">
        <w:rPr>
          <w:rFonts w:eastAsia="等线"/>
          <w:b/>
          <w:lang w:val="en-US" w:eastAsia="zh-CN"/>
        </w:rPr>
        <w:t>order can be {1, 2, 3, 4, 5}.</w:t>
      </w:r>
    </w:p>
    <w:p w14:paraId="27A9C902" w14:textId="77777777" w:rsidR="00C61E57" w:rsidRDefault="00C61E57" w:rsidP="00C61E57">
      <w:pPr>
        <w:rPr>
          <w:b/>
          <w:u w:val="single"/>
        </w:rPr>
      </w:pPr>
    </w:p>
    <w:p w14:paraId="25F77746" w14:textId="37912187" w:rsidR="00C61E57" w:rsidRDefault="00C61E57" w:rsidP="00C61E57">
      <w:pPr>
        <w:rPr>
          <w:b/>
          <w:u w:val="single"/>
        </w:rPr>
      </w:pPr>
      <w:r w:rsidRPr="00C61E57">
        <w:rPr>
          <w:rFonts w:hint="eastAsia"/>
          <w:b/>
          <w:u w:val="single"/>
        </w:rPr>
        <w:t>T</w:t>
      </w:r>
      <w:r w:rsidRPr="00C61E57">
        <w:rPr>
          <w:b/>
          <w:u w:val="single"/>
        </w:rPr>
        <w:t>hresholds and reporting MSD values</w:t>
      </w:r>
    </w:p>
    <w:p w14:paraId="55BFFCAD" w14:textId="77777777" w:rsidR="00C61E57" w:rsidRPr="00C61E57" w:rsidRDefault="00C61E57" w:rsidP="00C61E57">
      <w:pPr>
        <w:rPr>
          <w:b/>
          <w:u w:val="single"/>
        </w:rPr>
      </w:pPr>
    </w:p>
    <w:p w14:paraId="21A77FEA" w14:textId="7753F874"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B22AA3">
        <w:rPr>
          <w:rFonts w:eastAsia="等线"/>
          <w:b/>
          <w:lang w:val="en-US" w:eastAsia="zh-CN"/>
        </w:rPr>
        <w:t>10</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 reporting thresholds can be decided when the reporting value ranges are defined. There is no need to discuss thresholds and value ranges separately.</w:t>
      </w:r>
    </w:p>
    <w:p w14:paraId="31E2F26D" w14:textId="77777777" w:rsidR="00C61E57" w:rsidRDefault="00C61E57" w:rsidP="00C61E57">
      <w:pPr>
        <w:ind w:left="1418" w:hangingChars="709" w:hanging="1418"/>
        <w:rPr>
          <w:rFonts w:eastAsia="等线"/>
          <w:lang w:val="en-US" w:eastAsia="zh-CN"/>
        </w:rPr>
      </w:pPr>
    </w:p>
    <w:p w14:paraId="6A7AFED6" w14:textId="77777777"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8</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Consider below low MSD reporting range as starting point.</w:t>
      </w:r>
    </w:p>
    <w:p w14:paraId="0B8F3D46" w14:textId="77777777" w:rsidR="00C61E57" w:rsidRPr="00776E65" w:rsidRDefault="00C61E57" w:rsidP="00C61E57">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5</w:t>
      </w: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dB</w:t>
      </w:r>
    </w:p>
    <w:p w14:paraId="112E5EA1" w14:textId="77777777" w:rsidR="00C61E57" w:rsidRPr="00776E65" w:rsidRDefault="00C61E57" w:rsidP="00C61E57">
      <w:pPr>
        <w:pStyle w:val="af5"/>
        <w:numPr>
          <w:ilvl w:val="3"/>
          <w:numId w:val="19"/>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5</w:t>
      </w:r>
      <w:r>
        <w:rPr>
          <w:rFonts w:ascii="Times New Roman" w:eastAsia="等线" w:hAnsi="Times New Roman"/>
          <w:b/>
          <w:kern w:val="0"/>
          <w:szCs w:val="20"/>
          <w:lang w:eastAsia="zh-CN"/>
        </w:rPr>
        <w:t>]</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10</w:t>
      </w: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dB</w:t>
      </w:r>
    </w:p>
    <w:p w14:paraId="3AF102CE" w14:textId="77777777" w:rsidR="00C61E57" w:rsidRPr="00776E65" w:rsidRDefault="00C61E57" w:rsidP="00C61E57">
      <w:pPr>
        <w:pStyle w:val="af5"/>
        <w:numPr>
          <w:ilvl w:val="3"/>
          <w:numId w:val="19"/>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10</w:t>
      </w:r>
      <w:r>
        <w:rPr>
          <w:rFonts w:ascii="Times New Roman" w:eastAsia="等线" w:hAnsi="Times New Roman"/>
          <w:b/>
          <w:kern w:val="0"/>
          <w:szCs w:val="20"/>
          <w:lang w:eastAsia="zh-CN"/>
        </w:rPr>
        <w:t>]</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15</w:t>
      </w: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dB</w:t>
      </w:r>
    </w:p>
    <w:p w14:paraId="4B057B24" w14:textId="77777777" w:rsidR="00C61E57" w:rsidRPr="00776E65" w:rsidRDefault="00C61E57" w:rsidP="00C61E57">
      <w:pPr>
        <w:pStyle w:val="af5"/>
        <w:numPr>
          <w:ilvl w:val="3"/>
          <w:numId w:val="19"/>
        </w:numPr>
        <w:ind w:leftChars="0"/>
        <w:rPr>
          <w:rFonts w:ascii="Times New Roman" w:eastAsia="等线" w:hAnsi="Times New Roman"/>
          <w:b/>
          <w:kern w:val="0"/>
          <w:szCs w:val="20"/>
          <w:lang w:eastAsia="zh-CN"/>
        </w:rPr>
      </w:pP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15</w:t>
      </w:r>
      <w:r>
        <w:rPr>
          <w:rFonts w:ascii="Times New Roman" w:eastAsia="等线" w:hAnsi="Times New Roman"/>
          <w:b/>
          <w:kern w:val="0"/>
          <w:szCs w:val="20"/>
          <w:lang w:eastAsia="zh-CN"/>
        </w:rPr>
        <w:t>]</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20</w:t>
      </w:r>
      <w:r>
        <w:rPr>
          <w:rFonts w:ascii="Times New Roman" w:eastAsia="等线" w:hAnsi="Times New Roman"/>
          <w:b/>
          <w:kern w:val="0"/>
          <w:szCs w:val="20"/>
          <w:lang w:eastAsia="zh-CN"/>
        </w:rPr>
        <w:t>]</w:t>
      </w:r>
      <w:r w:rsidRPr="00776E65">
        <w:rPr>
          <w:rFonts w:ascii="Times New Roman" w:eastAsia="等线" w:hAnsi="Times New Roman"/>
          <w:b/>
          <w:kern w:val="0"/>
          <w:szCs w:val="20"/>
          <w:lang w:eastAsia="zh-CN"/>
        </w:rPr>
        <w:t>dB</w:t>
      </w:r>
    </w:p>
    <w:p w14:paraId="79886973" w14:textId="77777777" w:rsidR="00B22AA3" w:rsidRDefault="00B22AA3" w:rsidP="00C61E57">
      <w:pPr>
        <w:ind w:left="1418" w:hangingChars="709" w:hanging="1418"/>
        <w:rPr>
          <w:rFonts w:eastAsia="等线"/>
          <w:b/>
          <w:lang w:val="en-US" w:eastAsia="zh-CN"/>
        </w:rPr>
      </w:pPr>
    </w:p>
    <w:p w14:paraId="2C51F9E8" w14:textId="16F2BEA4" w:rsidR="00C61E57" w:rsidRDefault="00C61E57" w:rsidP="00C61E57">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00B22AA3">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There are many band combinations in 3GPP spec are defined with small MSD, for these band combinations there is no need for UE to further indicate its low MSD capability.</w:t>
      </w:r>
    </w:p>
    <w:p w14:paraId="4CC75AC9" w14:textId="77777777" w:rsidR="00B22AA3" w:rsidRDefault="00B22AA3" w:rsidP="00C61E57">
      <w:pPr>
        <w:ind w:left="1418" w:hangingChars="709" w:hanging="1418"/>
        <w:rPr>
          <w:rFonts w:eastAsia="等线"/>
          <w:b/>
          <w:lang w:val="en-US" w:eastAsia="zh-CN"/>
        </w:rPr>
      </w:pPr>
    </w:p>
    <w:p w14:paraId="5FED0D59" w14:textId="77777777"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9</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If the low MSD report band combinations are based on NW request, then UE only need to report the band combinations in the request message.</w:t>
      </w:r>
    </w:p>
    <w:p w14:paraId="242607E5" w14:textId="77777777" w:rsidR="00C61E57" w:rsidRDefault="00C61E57" w:rsidP="00C61E57">
      <w:pPr>
        <w:ind w:left="1396" w:firstLine="22"/>
        <w:rPr>
          <w:rFonts w:eastAsia="等线"/>
          <w:b/>
          <w:lang w:val="en-US" w:eastAsia="zh-CN"/>
        </w:rPr>
      </w:pPr>
      <w:r>
        <w:rPr>
          <w:rFonts w:eastAsia="等线"/>
          <w:b/>
          <w:lang w:val="en-US" w:eastAsia="zh-CN"/>
        </w:rPr>
        <w:t xml:space="preserve">If the low MSD report is based on predefined thresholds/ranges, then </w:t>
      </w:r>
      <w:r w:rsidRPr="00C22763">
        <w:rPr>
          <w:rFonts w:eastAsia="等线"/>
          <w:b/>
          <w:lang w:val="en-US" w:eastAsia="zh-CN"/>
        </w:rPr>
        <w:t xml:space="preserve">only the band combinations with more than </w:t>
      </w:r>
      <w:r>
        <w:rPr>
          <w:rFonts w:eastAsia="等线"/>
          <w:b/>
          <w:lang w:val="en-US" w:eastAsia="zh-CN"/>
        </w:rPr>
        <w:t>[</w:t>
      </w:r>
      <w:r w:rsidRPr="00C22763">
        <w:rPr>
          <w:rFonts w:eastAsia="等线"/>
          <w:b/>
          <w:lang w:val="en-US" w:eastAsia="zh-CN"/>
        </w:rPr>
        <w:t>20</w:t>
      </w:r>
      <w:r>
        <w:rPr>
          <w:rFonts w:eastAsia="等线"/>
          <w:b/>
          <w:lang w:val="en-US" w:eastAsia="zh-CN"/>
        </w:rPr>
        <w:t>]</w:t>
      </w:r>
      <w:r w:rsidRPr="00C22763">
        <w:rPr>
          <w:rFonts w:eastAsia="等线"/>
          <w:b/>
          <w:lang w:val="en-US" w:eastAsia="zh-CN"/>
        </w:rPr>
        <w:t>dB MSD defined in 3GPP spec</w:t>
      </w:r>
      <w:r>
        <w:rPr>
          <w:rFonts w:eastAsia="等线"/>
          <w:b/>
          <w:lang w:val="en-US" w:eastAsia="zh-CN"/>
        </w:rPr>
        <w:t xml:space="preserve"> need to be reported.</w:t>
      </w:r>
    </w:p>
    <w:p w14:paraId="620999A1" w14:textId="77777777" w:rsidR="00C61E57" w:rsidRPr="00F17832" w:rsidRDefault="00C61E57" w:rsidP="00C61E57">
      <w:pPr>
        <w:ind w:left="1418" w:hangingChars="709" w:hanging="1418"/>
        <w:rPr>
          <w:rFonts w:eastAsia="等线"/>
          <w:lang w:val="en-US" w:eastAsia="zh-CN"/>
        </w:rPr>
      </w:pPr>
    </w:p>
    <w:p w14:paraId="2557B398" w14:textId="72C6C0C7" w:rsidR="00C61E57" w:rsidRDefault="00C61E57" w:rsidP="00C61E57">
      <w:pPr>
        <w:rPr>
          <w:b/>
          <w:u w:val="single"/>
        </w:rPr>
      </w:pPr>
      <w:r w:rsidRPr="00C61E57">
        <w:rPr>
          <w:b/>
          <w:u w:val="single"/>
        </w:rPr>
        <w:t>About other issues</w:t>
      </w:r>
    </w:p>
    <w:p w14:paraId="4DDE84B5" w14:textId="77777777" w:rsidR="00C61E57" w:rsidRPr="00C61E57" w:rsidRDefault="00C61E57" w:rsidP="00C61E57">
      <w:pPr>
        <w:rPr>
          <w:b/>
          <w:u w:val="single"/>
        </w:rPr>
      </w:pPr>
    </w:p>
    <w:p w14:paraId="30919C98" w14:textId="77777777" w:rsidR="00C61E57"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10</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w:t>
      </w:r>
      <w:r w:rsidRPr="001B1543">
        <w:rPr>
          <w:rFonts w:eastAsia="等线"/>
          <w:b/>
          <w:lang w:val="en-US" w:eastAsia="zh-CN"/>
        </w:rPr>
        <w:t xml:space="preserve">f </w:t>
      </w:r>
      <w:r>
        <w:rPr>
          <w:rFonts w:eastAsia="等线"/>
          <w:b/>
          <w:lang w:val="en-US" w:eastAsia="zh-CN"/>
        </w:rPr>
        <w:t>high</w:t>
      </w:r>
      <w:r w:rsidRPr="001B1543">
        <w:rPr>
          <w:rFonts w:eastAsia="等线"/>
          <w:b/>
          <w:lang w:val="en-US" w:eastAsia="zh-CN"/>
        </w:rPr>
        <w:t xml:space="preserve"> band combination is with low MSD, then the fallback band combinations can also be considered as low MSD considering </w:t>
      </w:r>
      <w:r>
        <w:rPr>
          <w:rFonts w:eastAsia="等线"/>
          <w:b/>
          <w:lang w:val="en-US" w:eastAsia="zh-CN"/>
        </w:rPr>
        <w:t xml:space="preserve">high band combination </w:t>
      </w:r>
      <w:r w:rsidRPr="001B1543">
        <w:rPr>
          <w:rFonts w:eastAsia="等线"/>
          <w:b/>
          <w:lang w:val="en-US" w:eastAsia="zh-CN"/>
        </w:rPr>
        <w:t xml:space="preserve">has more complex interference situations. </w:t>
      </w:r>
    </w:p>
    <w:p w14:paraId="47604A61" w14:textId="77777777" w:rsidR="00C61E57" w:rsidRPr="009043AF" w:rsidRDefault="00C61E57" w:rsidP="00C61E5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11</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Use the worst case of MSD configurations in current spec for low MSD evaluation.</w:t>
      </w:r>
    </w:p>
    <w:p w14:paraId="686D2780" w14:textId="77777777" w:rsidR="00B22AA3" w:rsidRDefault="00B22AA3" w:rsidP="00C61E57">
      <w:pPr>
        <w:ind w:left="1418" w:hangingChars="709" w:hanging="1418"/>
        <w:rPr>
          <w:rFonts w:eastAsia="等线"/>
          <w:b/>
          <w:lang w:val="en-US" w:eastAsia="zh-CN"/>
        </w:rPr>
      </w:pPr>
    </w:p>
    <w:p w14:paraId="3C486BD2" w14:textId="57C7C9CF" w:rsidR="006C7487" w:rsidRPr="00C61E57" w:rsidRDefault="00C61E57" w:rsidP="004D64DA">
      <w:pPr>
        <w:ind w:left="1418" w:hangingChars="709" w:hanging="1418"/>
        <w:rPr>
          <w:rFonts w:eastAsia="宋体"/>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12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No RAN4 spec need to be updated since no requirements are defined for this low MSD, and the reporting value ranges can be </w:t>
      </w:r>
      <w:r w:rsidRPr="007F7B81">
        <w:rPr>
          <w:rFonts w:eastAsia="等线"/>
          <w:b/>
          <w:lang w:val="en-US" w:eastAsia="zh-CN"/>
        </w:rPr>
        <w:t>captured in RAN2 38.306 or 38.331.</w:t>
      </w:r>
    </w:p>
    <w:p w14:paraId="123B097E" w14:textId="77777777" w:rsidR="00025E2C" w:rsidRPr="006C7487" w:rsidRDefault="00025E2C" w:rsidP="005B1EEE">
      <w:pPr>
        <w:tabs>
          <w:tab w:val="left" w:pos="2820"/>
        </w:tabs>
        <w:spacing w:after="120"/>
        <w:ind w:left="1985" w:hanging="1985"/>
        <w:rPr>
          <w:rFonts w:ascii="Arial" w:hAnsi="Arial" w:cs="Arial"/>
          <w:b/>
          <w:lang w:val="en-US" w:eastAsia="ko-KR"/>
        </w:rPr>
      </w:pPr>
    </w:p>
    <w:p w14:paraId="7DE7D9DF" w14:textId="77777777" w:rsidR="00240C9F" w:rsidRDefault="00240C9F" w:rsidP="00240C9F">
      <w:pPr>
        <w:pStyle w:val="1"/>
        <w:numPr>
          <w:ilvl w:val="0"/>
          <w:numId w:val="0"/>
        </w:numPr>
        <w:rPr>
          <w:rFonts w:eastAsia="宋体"/>
          <w:lang w:eastAsia="zh-CN"/>
        </w:rPr>
      </w:pPr>
      <w:r>
        <w:lastRenderedPageBreak/>
        <w:t>References</w:t>
      </w:r>
    </w:p>
    <w:p w14:paraId="429E3B92" w14:textId="02255329"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14:paraId="6CF3F3C1" w14:textId="0141E824" w:rsidR="00485CCE" w:rsidRDefault="00485CCE"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A92580" w:rsidRPr="00A92580">
        <w:rPr>
          <w:rFonts w:eastAsia="宋体"/>
          <w:lang w:eastAsia="zh-CN"/>
        </w:rPr>
        <w:t>R4-2216434</w:t>
      </w:r>
      <w:r>
        <w:rPr>
          <w:rFonts w:eastAsia="宋体"/>
          <w:lang w:eastAsia="zh-CN"/>
        </w:rPr>
        <w:t xml:space="preserve">, </w:t>
      </w:r>
      <w:r w:rsidRPr="00485CCE">
        <w:rPr>
          <w:rFonts w:eastAsia="宋体"/>
          <w:lang w:eastAsia="zh-CN"/>
        </w:rPr>
        <w:t>R18 Discussion on MSD improvement</w:t>
      </w:r>
      <w:r>
        <w:rPr>
          <w:rFonts w:eastAsia="宋体"/>
          <w:lang w:eastAsia="zh-CN"/>
        </w:rPr>
        <w:t>, OPPO</w:t>
      </w:r>
    </w:p>
    <w:p w14:paraId="4B6017BF" w14:textId="77777777"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61F53" w14:textId="77777777" w:rsidR="004C51BB" w:rsidRDefault="004C51BB">
      <w:r>
        <w:separator/>
      </w:r>
    </w:p>
  </w:endnote>
  <w:endnote w:type="continuationSeparator" w:id="0">
    <w:p w14:paraId="4C619676" w14:textId="77777777" w:rsidR="004C51BB" w:rsidRDefault="004C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BECAA" w14:textId="77777777" w:rsidR="004C51BB" w:rsidRDefault="004C51BB">
      <w:r>
        <w:separator/>
      </w:r>
    </w:p>
  </w:footnote>
  <w:footnote w:type="continuationSeparator" w:id="0">
    <w:p w14:paraId="4FD4681C" w14:textId="77777777" w:rsidR="004C51BB" w:rsidRDefault="004C5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B15765"/>
    <w:multiLevelType w:val="hybridMultilevel"/>
    <w:tmpl w:val="3EF006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8"/>
  </w:num>
  <w:num w:numId="4">
    <w:abstractNumId w:val="7"/>
  </w:num>
  <w:num w:numId="5">
    <w:abstractNumId w:val="13"/>
  </w:num>
  <w:num w:numId="6">
    <w:abstractNumId w:val="5"/>
  </w:num>
  <w:num w:numId="7">
    <w:abstractNumId w:val="16"/>
  </w:num>
  <w:num w:numId="8">
    <w:abstractNumId w:val="4"/>
  </w:num>
  <w:num w:numId="9">
    <w:abstractNumId w:val="14"/>
  </w:num>
  <w:num w:numId="10">
    <w:abstractNumId w:val="15"/>
  </w:num>
  <w:num w:numId="11">
    <w:abstractNumId w:val="1"/>
  </w:num>
  <w:num w:numId="12">
    <w:abstractNumId w:val="17"/>
  </w:num>
  <w:num w:numId="13">
    <w:abstractNumId w:val="11"/>
  </w:num>
  <w:num w:numId="14">
    <w:abstractNumId w:val="12"/>
  </w:num>
  <w:num w:numId="15">
    <w:abstractNumId w:val="3"/>
  </w:num>
  <w:num w:numId="16">
    <w:abstractNumId w:val="9"/>
  </w:num>
  <w:num w:numId="17">
    <w:abstractNumId w:val="0"/>
  </w:num>
  <w:num w:numId="18">
    <w:abstractNumId w:val="2"/>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B6C"/>
    <w:rsid w:val="00012A70"/>
    <w:rsid w:val="00013AB6"/>
    <w:rsid w:val="00013C21"/>
    <w:rsid w:val="00013EF6"/>
    <w:rsid w:val="00014221"/>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B5F"/>
    <w:rsid w:val="00024D99"/>
    <w:rsid w:val="000255C4"/>
    <w:rsid w:val="0002580F"/>
    <w:rsid w:val="00025E2C"/>
    <w:rsid w:val="000262E1"/>
    <w:rsid w:val="000267C4"/>
    <w:rsid w:val="00026BDC"/>
    <w:rsid w:val="00026F17"/>
    <w:rsid w:val="000272E1"/>
    <w:rsid w:val="0002758A"/>
    <w:rsid w:val="0003022D"/>
    <w:rsid w:val="00031055"/>
    <w:rsid w:val="000316D2"/>
    <w:rsid w:val="00031EFF"/>
    <w:rsid w:val="00032AFF"/>
    <w:rsid w:val="00032BE1"/>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A42"/>
    <w:rsid w:val="00046D81"/>
    <w:rsid w:val="00046F8B"/>
    <w:rsid w:val="00047A3B"/>
    <w:rsid w:val="00050264"/>
    <w:rsid w:val="000510BF"/>
    <w:rsid w:val="00051975"/>
    <w:rsid w:val="00051C3D"/>
    <w:rsid w:val="00051F83"/>
    <w:rsid w:val="00052D7D"/>
    <w:rsid w:val="0005324A"/>
    <w:rsid w:val="0005392E"/>
    <w:rsid w:val="00053CA7"/>
    <w:rsid w:val="00053E45"/>
    <w:rsid w:val="00054566"/>
    <w:rsid w:val="000562CE"/>
    <w:rsid w:val="00056D90"/>
    <w:rsid w:val="00057271"/>
    <w:rsid w:val="00057784"/>
    <w:rsid w:val="0006072E"/>
    <w:rsid w:val="0006081C"/>
    <w:rsid w:val="00061143"/>
    <w:rsid w:val="00061539"/>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51"/>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1EB"/>
    <w:rsid w:val="000D0271"/>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A2A"/>
    <w:rsid w:val="000E7C52"/>
    <w:rsid w:val="000F06FC"/>
    <w:rsid w:val="000F2D12"/>
    <w:rsid w:val="000F2F80"/>
    <w:rsid w:val="000F443B"/>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7FF"/>
    <w:rsid w:val="001053FE"/>
    <w:rsid w:val="00105F52"/>
    <w:rsid w:val="00107622"/>
    <w:rsid w:val="00107D2B"/>
    <w:rsid w:val="00107D77"/>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806"/>
    <w:rsid w:val="0013783D"/>
    <w:rsid w:val="00137C10"/>
    <w:rsid w:val="00137DD1"/>
    <w:rsid w:val="00137F7F"/>
    <w:rsid w:val="00140E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705"/>
    <w:rsid w:val="001B4D95"/>
    <w:rsid w:val="001B58F8"/>
    <w:rsid w:val="001B5CBB"/>
    <w:rsid w:val="001B6151"/>
    <w:rsid w:val="001B74A2"/>
    <w:rsid w:val="001B7524"/>
    <w:rsid w:val="001B76A7"/>
    <w:rsid w:val="001B7AAA"/>
    <w:rsid w:val="001C03E1"/>
    <w:rsid w:val="001C040B"/>
    <w:rsid w:val="001C16AE"/>
    <w:rsid w:val="001C1D88"/>
    <w:rsid w:val="001C2730"/>
    <w:rsid w:val="001C3235"/>
    <w:rsid w:val="001C34D1"/>
    <w:rsid w:val="001C39BD"/>
    <w:rsid w:val="001C3E2F"/>
    <w:rsid w:val="001C3F95"/>
    <w:rsid w:val="001C4394"/>
    <w:rsid w:val="001C51A6"/>
    <w:rsid w:val="001C59CF"/>
    <w:rsid w:val="001C6CB8"/>
    <w:rsid w:val="001C7E47"/>
    <w:rsid w:val="001D03BF"/>
    <w:rsid w:val="001D04FF"/>
    <w:rsid w:val="001D0717"/>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189D"/>
    <w:rsid w:val="00212505"/>
    <w:rsid w:val="0021275D"/>
    <w:rsid w:val="00212D26"/>
    <w:rsid w:val="00212FFE"/>
    <w:rsid w:val="002131F0"/>
    <w:rsid w:val="00213239"/>
    <w:rsid w:val="002141DC"/>
    <w:rsid w:val="0021439B"/>
    <w:rsid w:val="002147C7"/>
    <w:rsid w:val="00214C3A"/>
    <w:rsid w:val="00214EA0"/>
    <w:rsid w:val="00214EF3"/>
    <w:rsid w:val="00215211"/>
    <w:rsid w:val="002155CD"/>
    <w:rsid w:val="00215AF4"/>
    <w:rsid w:val="00215F9C"/>
    <w:rsid w:val="00216073"/>
    <w:rsid w:val="00216330"/>
    <w:rsid w:val="00216D6C"/>
    <w:rsid w:val="002176C4"/>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45E"/>
    <w:rsid w:val="002442D5"/>
    <w:rsid w:val="00244401"/>
    <w:rsid w:val="002448E3"/>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DE"/>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1BF"/>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8F6"/>
    <w:rsid w:val="003A6D76"/>
    <w:rsid w:val="003A6F6E"/>
    <w:rsid w:val="003A70DB"/>
    <w:rsid w:val="003A72DE"/>
    <w:rsid w:val="003A79C3"/>
    <w:rsid w:val="003A7B08"/>
    <w:rsid w:val="003A7F43"/>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519F"/>
    <w:rsid w:val="00415824"/>
    <w:rsid w:val="00416A02"/>
    <w:rsid w:val="00416BFF"/>
    <w:rsid w:val="004170AE"/>
    <w:rsid w:val="00417B64"/>
    <w:rsid w:val="0042015C"/>
    <w:rsid w:val="0042052C"/>
    <w:rsid w:val="00420A53"/>
    <w:rsid w:val="004210F0"/>
    <w:rsid w:val="00421B48"/>
    <w:rsid w:val="004223FE"/>
    <w:rsid w:val="00422EC7"/>
    <w:rsid w:val="0042315C"/>
    <w:rsid w:val="00423A8C"/>
    <w:rsid w:val="00424C21"/>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29D0"/>
    <w:rsid w:val="00483330"/>
    <w:rsid w:val="00483CA8"/>
    <w:rsid w:val="00483CD4"/>
    <w:rsid w:val="0048403B"/>
    <w:rsid w:val="0048404A"/>
    <w:rsid w:val="004841D6"/>
    <w:rsid w:val="004842D6"/>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03A"/>
    <w:rsid w:val="004A2C04"/>
    <w:rsid w:val="004A30A1"/>
    <w:rsid w:val="004A30B4"/>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05A"/>
    <w:rsid w:val="004B2FB7"/>
    <w:rsid w:val="004B338F"/>
    <w:rsid w:val="004B36D7"/>
    <w:rsid w:val="004B36F5"/>
    <w:rsid w:val="004B3C74"/>
    <w:rsid w:val="004B4311"/>
    <w:rsid w:val="004B4EC3"/>
    <w:rsid w:val="004B539E"/>
    <w:rsid w:val="004B74FB"/>
    <w:rsid w:val="004C02D5"/>
    <w:rsid w:val="004C16FB"/>
    <w:rsid w:val="004C2FF9"/>
    <w:rsid w:val="004C3FCC"/>
    <w:rsid w:val="004C40FC"/>
    <w:rsid w:val="004C4B6D"/>
    <w:rsid w:val="004C51BB"/>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4DA"/>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D2B"/>
    <w:rsid w:val="00501FA3"/>
    <w:rsid w:val="0050239D"/>
    <w:rsid w:val="0050336A"/>
    <w:rsid w:val="0050391B"/>
    <w:rsid w:val="00503A21"/>
    <w:rsid w:val="00504F8B"/>
    <w:rsid w:val="00505193"/>
    <w:rsid w:val="005058FA"/>
    <w:rsid w:val="00505FBD"/>
    <w:rsid w:val="005060FD"/>
    <w:rsid w:val="0050652A"/>
    <w:rsid w:val="00506565"/>
    <w:rsid w:val="00506D63"/>
    <w:rsid w:val="005074B5"/>
    <w:rsid w:val="00507A1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613"/>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E75"/>
    <w:rsid w:val="005C2374"/>
    <w:rsid w:val="005C2F69"/>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36B0"/>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85B"/>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734"/>
    <w:rsid w:val="006708A4"/>
    <w:rsid w:val="00670966"/>
    <w:rsid w:val="006709BE"/>
    <w:rsid w:val="00670E96"/>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C5C"/>
    <w:rsid w:val="00694B92"/>
    <w:rsid w:val="00694C89"/>
    <w:rsid w:val="00694D8E"/>
    <w:rsid w:val="006954DD"/>
    <w:rsid w:val="006956A3"/>
    <w:rsid w:val="00696044"/>
    <w:rsid w:val="006961E7"/>
    <w:rsid w:val="0069620F"/>
    <w:rsid w:val="006964CF"/>
    <w:rsid w:val="00696E6F"/>
    <w:rsid w:val="00697322"/>
    <w:rsid w:val="006A0857"/>
    <w:rsid w:val="006A088D"/>
    <w:rsid w:val="006A0EA9"/>
    <w:rsid w:val="006A14D4"/>
    <w:rsid w:val="006A16B2"/>
    <w:rsid w:val="006A16F7"/>
    <w:rsid w:val="006A19FD"/>
    <w:rsid w:val="006A1AD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3DA"/>
    <w:rsid w:val="006F1C90"/>
    <w:rsid w:val="006F2460"/>
    <w:rsid w:val="006F28DB"/>
    <w:rsid w:val="006F2E61"/>
    <w:rsid w:val="006F2F4C"/>
    <w:rsid w:val="006F3061"/>
    <w:rsid w:val="006F3168"/>
    <w:rsid w:val="006F39C1"/>
    <w:rsid w:val="006F3C5F"/>
    <w:rsid w:val="006F4BED"/>
    <w:rsid w:val="006F4D80"/>
    <w:rsid w:val="006F5565"/>
    <w:rsid w:val="006F61D3"/>
    <w:rsid w:val="006F686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6E65"/>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32"/>
    <w:rsid w:val="00796479"/>
    <w:rsid w:val="00796582"/>
    <w:rsid w:val="0079669D"/>
    <w:rsid w:val="007966D3"/>
    <w:rsid w:val="00796B59"/>
    <w:rsid w:val="00797753"/>
    <w:rsid w:val="00797764"/>
    <w:rsid w:val="00797F9F"/>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C4F"/>
    <w:rsid w:val="007A6F54"/>
    <w:rsid w:val="007A7068"/>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8B8"/>
    <w:rsid w:val="007C3B89"/>
    <w:rsid w:val="007C3D4C"/>
    <w:rsid w:val="007C4612"/>
    <w:rsid w:val="007C4906"/>
    <w:rsid w:val="007C49E9"/>
    <w:rsid w:val="007C5538"/>
    <w:rsid w:val="007C677E"/>
    <w:rsid w:val="007D0142"/>
    <w:rsid w:val="007D0774"/>
    <w:rsid w:val="007D0BFB"/>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DB1"/>
    <w:rsid w:val="008800BF"/>
    <w:rsid w:val="00880A9C"/>
    <w:rsid w:val="008812E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3591"/>
    <w:rsid w:val="008C49B0"/>
    <w:rsid w:val="008C5383"/>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43AF"/>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87D1F"/>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0FEB"/>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5A2"/>
    <w:rsid w:val="009D085B"/>
    <w:rsid w:val="009D0D10"/>
    <w:rsid w:val="009D0DFB"/>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9AC"/>
    <w:rsid w:val="009E4AB5"/>
    <w:rsid w:val="009E4F11"/>
    <w:rsid w:val="009E536E"/>
    <w:rsid w:val="009E5A91"/>
    <w:rsid w:val="009E6141"/>
    <w:rsid w:val="009E6B93"/>
    <w:rsid w:val="009E73BC"/>
    <w:rsid w:val="009E7586"/>
    <w:rsid w:val="009E7EC3"/>
    <w:rsid w:val="009F00E2"/>
    <w:rsid w:val="009F00E5"/>
    <w:rsid w:val="009F014E"/>
    <w:rsid w:val="009F04A3"/>
    <w:rsid w:val="009F06CC"/>
    <w:rsid w:val="009F08F1"/>
    <w:rsid w:val="009F09D7"/>
    <w:rsid w:val="009F1604"/>
    <w:rsid w:val="009F1842"/>
    <w:rsid w:val="009F1F1D"/>
    <w:rsid w:val="009F23A2"/>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AAC"/>
    <w:rsid w:val="00A07B64"/>
    <w:rsid w:val="00A10AC6"/>
    <w:rsid w:val="00A10B75"/>
    <w:rsid w:val="00A1184A"/>
    <w:rsid w:val="00A11A5F"/>
    <w:rsid w:val="00A11B8E"/>
    <w:rsid w:val="00A11F36"/>
    <w:rsid w:val="00A1275E"/>
    <w:rsid w:val="00A13411"/>
    <w:rsid w:val="00A15BE4"/>
    <w:rsid w:val="00A15FF7"/>
    <w:rsid w:val="00A1765F"/>
    <w:rsid w:val="00A17DDB"/>
    <w:rsid w:val="00A21331"/>
    <w:rsid w:val="00A21723"/>
    <w:rsid w:val="00A2187A"/>
    <w:rsid w:val="00A21F08"/>
    <w:rsid w:val="00A2257E"/>
    <w:rsid w:val="00A233EF"/>
    <w:rsid w:val="00A239BF"/>
    <w:rsid w:val="00A23CF4"/>
    <w:rsid w:val="00A23DA4"/>
    <w:rsid w:val="00A244C3"/>
    <w:rsid w:val="00A24A68"/>
    <w:rsid w:val="00A24B7B"/>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5FEE"/>
    <w:rsid w:val="00A8677A"/>
    <w:rsid w:val="00A86B3C"/>
    <w:rsid w:val="00A86EE6"/>
    <w:rsid w:val="00A90A89"/>
    <w:rsid w:val="00A90F16"/>
    <w:rsid w:val="00A91715"/>
    <w:rsid w:val="00A92580"/>
    <w:rsid w:val="00A927D8"/>
    <w:rsid w:val="00A92BFC"/>
    <w:rsid w:val="00A94299"/>
    <w:rsid w:val="00A94F53"/>
    <w:rsid w:val="00A9542A"/>
    <w:rsid w:val="00A966AD"/>
    <w:rsid w:val="00A96E57"/>
    <w:rsid w:val="00A97147"/>
    <w:rsid w:val="00A97C3B"/>
    <w:rsid w:val="00AA02A2"/>
    <w:rsid w:val="00AA067B"/>
    <w:rsid w:val="00AA1634"/>
    <w:rsid w:val="00AA26A9"/>
    <w:rsid w:val="00AA3691"/>
    <w:rsid w:val="00AA3FC0"/>
    <w:rsid w:val="00AA54D1"/>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B9B"/>
    <w:rsid w:val="00B41F69"/>
    <w:rsid w:val="00B4315B"/>
    <w:rsid w:val="00B4348C"/>
    <w:rsid w:val="00B43660"/>
    <w:rsid w:val="00B43E65"/>
    <w:rsid w:val="00B442FE"/>
    <w:rsid w:val="00B443B0"/>
    <w:rsid w:val="00B445A4"/>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4D0"/>
    <w:rsid w:val="00B525B5"/>
    <w:rsid w:val="00B52BC3"/>
    <w:rsid w:val="00B5318D"/>
    <w:rsid w:val="00B5365E"/>
    <w:rsid w:val="00B54244"/>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4922"/>
    <w:rsid w:val="00B64DE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77CF8"/>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3A06"/>
    <w:rsid w:val="00B94869"/>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2D5"/>
    <w:rsid w:val="00BB1D92"/>
    <w:rsid w:val="00BB25A0"/>
    <w:rsid w:val="00BB2DEC"/>
    <w:rsid w:val="00BB3CA7"/>
    <w:rsid w:val="00BB420F"/>
    <w:rsid w:val="00BB4A75"/>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82F"/>
    <w:rsid w:val="00BD2980"/>
    <w:rsid w:val="00BD32C0"/>
    <w:rsid w:val="00BD372E"/>
    <w:rsid w:val="00BD49DA"/>
    <w:rsid w:val="00BD4A64"/>
    <w:rsid w:val="00BD4B70"/>
    <w:rsid w:val="00BD501B"/>
    <w:rsid w:val="00BD57B3"/>
    <w:rsid w:val="00BD5822"/>
    <w:rsid w:val="00BD5824"/>
    <w:rsid w:val="00BD63AF"/>
    <w:rsid w:val="00BD6707"/>
    <w:rsid w:val="00BD67C5"/>
    <w:rsid w:val="00BD7CEC"/>
    <w:rsid w:val="00BD7E70"/>
    <w:rsid w:val="00BE02F4"/>
    <w:rsid w:val="00BE0C37"/>
    <w:rsid w:val="00BE152C"/>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111A"/>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923"/>
    <w:rsid w:val="00C21E1E"/>
    <w:rsid w:val="00C22512"/>
    <w:rsid w:val="00C2276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1E57"/>
    <w:rsid w:val="00C638A8"/>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5EFE"/>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76B"/>
    <w:rsid w:val="00C84843"/>
    <w:rsid w:val="00C849E5"/>
    <w:rsid w:val="00C851DE"/>
    <w:rsid w:val="00C854D7"/>
    <w:rsid w:val="00C855A2"/>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2B7A"/>
    <w:rsid w:val="00CC4B2B"/>
    <w:rsid w:val="00CC50A9"/>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66C3"/>
    <w:rsid w:val="00D5677A"/>
    <w:rsid w:val="00D575A5"/>
    <w:rsid w:val="00D601C6"/>
    <w:rsid w:val="00D604CA"/>
    <w:rsid w:val="00D610BD"/>
    <w:rsid w:val="00D61FDA"/>
    <w:rsid w:val="00D6268F"/>
    <w:rsid w:val="00D62801"/>
    <w:rsid w:val="00D6408E"/>
    <w:rsid w:val="00D64409"/>
    <w:rsid w:val="00D64472"/>
    <w:rsid w:val="00D646BA"/>
    <w:rsid w:val="00D649DA"/>
    <w:rsid w:val="00D64A7A"/>
    <w:rsid w:val="00D66EB2"/>
    <w:rsid w:val="00D6738B"/>
    <w:rsid w:val="00D67F35"/>
    <w:rsid w:val="00D710B2"/>
    <w:rsid w:val="00D714F4"/>
    <w:rsid w:val="00D71F13"/>
    <w:rsid w:val="00D727DC"/>
    <w:rsid w:val="00D72BE5"/>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7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3E59"/>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754"/>
    <w:rsid w:val="00E429F0"/>
    <w:rsid w:val="00E42C33"/>
    <w:rsid w:val="00E43038"/>
    <w:rsid w:val="00E43CAD"/>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C97"/>
    <w:rsid w:val="00E76EB5"/>
    <w:rsid w:val="00E77420"/>
    <w:rsid w:val="00E774A6"/>
    <w:rsid w:val="00E7784E"/>
    <w:rsid w:val="00E80C49"/>
    <w:rsid w:val="00E80E67"/>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520"/>
    <w:rsid w:val="00E96662"/>
    <w:rsid w:val="00E96D23"/>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6A9D"/>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A6"/>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6C4"/>
    <w:rsid w:val="00EF4CED"/>
    <w:rsid w:val="00EF5329"/>
    <w:rsid w:val="00EF5A83"/>
    <w:rsid w:val="00EF7791"/>
    <w:rsid w:val="00EF795B"/>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0A3"/>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D2"/>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1F5"/>
    <w:rsid w:val="00FA373E"/>
    <w:rsid w:val="00FA4938"/>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ABD"/>
    <w:rsid w:val="00FC1C92"/>
    <w:rsid w:val="00FC2682"/>
    <w:rsid w:val="00FC2F88"/>
    <w:rsid w:val="00FC32EE"/>
    <w:rsid w:val="00FC34BD"/>
    <w:rsid w:val="00FC5711"/>
    <w:rsid w:val="00FC65AC"/>
    <w:rsid w:val="00FC713A"/>
    <w:rsid w:val="00FC7143"/>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1AEA86-D17C-4488-B840-6D33738F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7</Pages>
  <Words>2942</Words>
  <Characters>16772</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129</cp:revision>
  <cp:lastPrinted>2013-04-01T04:20:00Z</cp:lastPrinted>
  <dcterms:created xsi:type="dcterms:W3CDTF">2022-08-03T14:42:00Z</dcterms:created>
  <dcterms:modified xsi:type="dcterms:W3CDTF">2022-11-07T14:37:00Z</dcterms:modified>
</cp:coreProperties>
</file>